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3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3"/>
        <w:gridCol w:w="2857"/>
        <w:gridCol w:w="3876"/>
      </w:tblGrid>
      <w:tr w:rsidR="00F619AA" w:rsidRPr="009D11C8" w:rsidTr="00F619AA">
        <w:tblPrEx>
          <w:tblCellMar>
            <w:top w:w="0" w:type="dxa"/>
            <w:bottom w:w="0" w:type="dxa"/>
          </w:tblCellMar>
        </w:tblPrEx>
        <w:trPr>
          <w:trHeight w:val="1834"/>
        </w:trPr>
        <w:tc>
          <w:tcPr>
            <w:tcW w:w="3613" w:type="dxa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AA" w:rsidRPr="009D11C8" w:rsidRDefault="00F619AA" w:rsidP="00D43678">
            <w:pPr>
              <w:pStyle w:val="Standard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9D11C8"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Российская Федерация</w:t>
            </w:r>
          </w:p>
          <w:p w:rsidR="00F619AA" w:rsidRPr="009D11C8" w:rsidRDefault="00F619AA" w:rsidP="00D43678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1C8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Адыгея</w:t>
            </w:r>
          </w:p>
          <w:p w:rsidR="00F619AA" w:rsidRPr="009D11C8" w:rsidRDefault="00F619AA" w:rsidP="00D43678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1C8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F619AA" w:rsidRPr="009D11C8" w:rsidRDefault="00F619AA" w:rsidP="00D43678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1C8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образования</w:t>
            </w:r>
          </w:p>
          <w:p w:rsidR="00F619AA" w:rsidRPr="009D11C8" w:rsidRDefault="00F619AA" w:rsidP="00D43678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1C8">
              <w:rPr>
                <w:rFonts w:ascii="Times New Roman" w:hAnsi="Times New Roman" w:cs="Times New Roman"/>
                <w:b/>
                <w:sz w:val="18"/>
                <w:szCs w:val="18"/>
              </w:rPr>
              <w:t>«Тимирязевское сельское поселение»</w:t>
            </w:r>
          </w:p>
          <w:p w:rsidR="00F619AA" w:rsidRPr="009D11C8" w:rsidRDefault="00F619AA" w:rsidP="00D43678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619AA" w:rsidRPr="009D11C8" w:rsidRDefault="00F619AA" w:rsidP="00D43678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1C8">
              <w:rPr>
                <w:rFonts w:ascii="Times New Roman" w:hAnsi="Times New Roman" w:cs="Times New Roman"/>
                <w:b/>
                <w:sz w:val="18"/>
                <w:szCs w:val="18"/>
              </w:rPr>
              <w:t>РА, 385746, п. Тимирязева,</w:t>
            </w:r>
          </w:p>
          <w:p w:rsidR="00F619AA" w:rsidRPr="009D11C8" w:rsidRDefault="00F619AA" w:rsidP="00D43678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1C8">
              <w:rPr>
                <w:rFonts w:ascii="Times New Roman" w:hAnsi="Times New Roman" w:cs="Times New Roman"/>
                <w:b/>
                <w:sz w:val="18"/>
                <w:szCs w:val="18"/>
              </w:rPr>
              <w:t>ул. Садовая, 14</w:t>
            </w:r>
          </w:p>
        </w:tc>
        <w:tc>
          <w:tcPr>
            <w:tcW w:w="2857" w:type="dxa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AA" w:rsidRPr="009D11C8" w:rsidRDefault="00214E3B" w:rsidP="00D43678">
            <w:pPr>
              <w:pStyle w:val="Standard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1C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19150" cy="685800"/>
                  <wp:effectExtent l="0" t="0" r="0" b="0"/>
                  <wp:docPr id="1" name="Графический объек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19AA" w:rsidRPr="009D11C8" w:rsidRDefault="00F619AA" w:rsidP="00D43678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19AA" w:rsidRPr="009D11C8" w:rsidRDefault="00F619AA" w:rsidP="00D43678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1C8">
              <w:rPr>
                <w:rFonts w:ascii="Times New Roman" w:hAnsi="Times New Roman" w:cs="Times New Roman"/>
                <w:b/>
                <w:sz w:val="18"/>
                <w:szCs w:val="18"/>
              </w:rPr>
              <w:t>Тел.: 8(87777) 5-64-38</w:t>
            </w:r>
          </w:p>
        </w:tc>
        <w:tc>
          <w:tcPr>
            <w:tcW w:w="3876" w:type="dxa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AA" w:rsidRPr="009D11C8" w:rsidRDefault="00F619AA" w:rsidP="00D43678">
            <w:pPr>
              <w:pStyle w:val="Standard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1C8">
              <w:rPr>
                <w:rFonts w:ascii="Times New Roman" w:hAnsi="Times New Roman" w:cs="Times New Roman"/>
                <w:b/>
                <w:sz w:val="18"/>
                <w:szCs w:val="18"/>
              </w:rPr>
              <w:t>Урысые Федерациер</w:t>
            </w:r>
          </w:p>
          <w:p w:rsidR="00F619AA" w:rsidRPr="009D11C8" w:rsidRDefault="00F619AA" w:rsidP="00D43678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1C8">
              <w:rPr>
                <w:rFonts w:ascii="Times New Roman" w:hAnsi="Times New Roman" w:cs="Times New Roman"/>
                <w:b/>
                <w:sz w:val="18"/>
                <w:szCs w:val="18"/>
              </w:rPr>
              <w:t>Адыгэ Республик</w:t>
            </w:r>
          </w:p>
          <w:p w:rsidR="00F619AA" w:rsidRPr="009D11C8" w:rsidRDefault="00F619AA" w:rsidP="00D43678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1C8">
              <w:rPr>
                <w:rFonts w:ascii="Times New Roman" w:hAnsi="Times New Roman" w:cs="Times New Roman"/>
                <w:b/>
                <w:sz w:val="18"/>
                <w:szCs w:val="18"/>
              </w:rPr>
              <w:t>Тимирязевскэ  къуадже</w:t>
            </w:r>
          </w:p>
          <w:p w:rsidR="00F619AA" w:rsidRPr="009D11C8" w:rsidRDefault="00F619AA" w:rsidP="00D43678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r w:rsidRPr="009D11C8">
              <w:rPr>
                <w:rFonts w:ascii="Times New Roman" w:hAnsi="Times New Roman" w:cs="Times New Roman"/>
                <w:b/>
                <w:sz w:val="18"/>
                <w:szCs w:val="18"/>
              </w:rPr>
              <w:t>псэуп</w:t>
            </w:r>
            <w:r w:rsidRPr="009D11C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I</w:t>
            </w:r>
            <w:r w:rsidRPr="009D11C8">
              <w:rPr>
                <w:rFonts w:ascii="Times New Roman" w:hAnsi="Times New Roman" w:cs="Times New Roman"/>
                <w:b/>
                <w:sz w:val="18"/>
                <w:szCs w:val="18"/>
              </w:rPr>
              <w:t>эм и гъэсэныгъэ</w:t>
            </w:r>
          </w:p>
          <w:p w:rsidR="00F619AA" w:rsidRPr="009D11C8" w:rsidRDefault="00F619AA" w:rsidP="00D43678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1C8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муниципальнэ администрациер</w:t>
            </w:r>
          </w:p>
          <w:p w:rsidR="00F619AA" w:rsidRPr="009D11C8" w:rsidRDefault="00F619AA" w:rsidP="00D43678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619AA" w:rsidRPr="009D11C8" w:rsidRDefault="00F619AA" w:rsidP="00D43678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1C8">
              <w:rPr>
                <w:rFonts w:ascii="Times New Roman" w:hAnsi="Times New Roman" w:cs="Times New Roman"/>
                <w:b/>
                <w:sz w:val="18"/>
                <w:szCs w:val="18"/>
              </w:rPr>
              <w:t>АР-м, 385746, п. Тимирязевэ,</w:t>
            </w:r>
          </w:p>
          <w:p w:rsidR="00F619AA" w:rsidRPr="009D11C8" w:rsidRDefault="00F619AA" w:rsidP="00D43678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1C8">
              <w:rPr>
                <w:rFonts w:ascii="Times New Roman" w:hAnsi="Times New Roman" w:cs="Times New Roman"/>
                <w:b/>
                <w:sz w:val="18"/>
                <w:szCs w:val="18"/>
              </w:rPr>
              <w:t>ур. Садовэр, 14</w:t>
            </w:r>
          </w:p>
        </w:tc>
      </w:tr>
    </w:tbl>
    <w:p w:rsidR="00313424" w:rsidRPr="009D11C8" w:rsidRDefault="00313424">
      <w:pPr>
        <w:pStyle w:val="1"/>
        <w:ind w:left="567" w:right="285" w:firstLine="0"/>
        <w:jc w:val="center"/>
        <w:rPr>
          <w:rFonts w:ascii="Times New Roman" w:hAnsi="Times New Roman"/>
        </w:rPr>
      </w:pPr>
    </w:p>
    <w:p w:rsidR="006806E5" w:rsidRPr="009D11C8" w:rsidRDefault="006806E5" w:rsidP="006806E5">
      <w:pPr>
        <w:ind w:left="284" w:right="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1C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806E5" w:rsidRPr="009D11C8" w:rsidRDefault="006806E5" w:rsidP="006806E5">
      <w:pPr>
        <w:ind w:left="284" w:right="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1C8">
        <w:rPr>
          <w:rFonts w:ascii="Times New Roman" w:hAnsi="Times New Roman" w:cs="Times New Roman"/>
          <w:b/>
          <w:sz w:val="24"/>
          <w:szCs w:val="24"/>
        </w:rPr>
        <w:t>Главы муниципального образования</w:t>
      </w:r>
    </w:p>
    <w:p w:rsidR="006806E5" w:rsidRPr="009D11C8" w:rsidRDefault="006806E5" w:rsidP="006806E5">
      <w:pPr>
        <w:ind w:left="284" w:right="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1C8">
        <w:rPr>
          <w:rFonts w:ascii="Times New Roman" w:hAnsi="Times New Roman" w:cs="Times New Roman"/>
          <w:b/>
          <w:sz w:val="24"/>
          <w:szCs w:val="24"/>
        </w:rPr>
        <w:t>«</w:t>
      </w:r>
      <w:r w:rsidR="00F619AA" w:rsidRPr="009D11C8">
        <w:rPr>
          <w:rFonts w:ascii="Times New Roman" w:hAnsi="Times New Roman" w:cs="Times New Roman"/>
          <w:b/>
          <w:sz w:val="24"/>
          <w:szCs w:val="24"/>
        </w:rPr>
        <w:t xml:space="preserve">Тимирязевское </w:t>
      </w:r>
      <w:r w:rsidRPr="009D11C8">
        <w:rPr>
          <w:rFonts w:ascii="Times New Roman" w:hAnsi="Times New Roman" w:cs="Times New Roman"/>
          <w:b/>
          <w:sz w:val="24"/>
          <w:szCs w:val="24"/>
        </w:rPr>
        <w:t>сельское поселение»</w:t>
      </w:r>
    </w:p>
    <w:p w:rsidR="00313424" w:rsidRPr="00446484" w:rsidRDefault="006806E5" w:rsidP="008F0911">
      <w:pPr>
        <w:ind w:right="285"/>
        <w:jc w:val="both"/>
        <w:rPr>
          <w:rFonts w:ascii="Times New Roman" w:hAnsi="Times New Roman" w:cs="Times New Roman"/>
          <w:sz w:val="24"/>
          <w:szCs w:val="24"/>
        </w:rPr>
      </w:pPr>
      <w:r w:rsidRPr="00446484">
        <w:rPr>
          <w:rFonts w:ascii="Times New Roman" w:hAnsi="Times New Roman" w:cs="Times New Roman"/>
          <w:sz w:val="24"/>
          <w:szCs w:val="24"/>
        </w:rPr>
        <w:t>«</w:t>
      </w:r>
      <w:r w:rsidR="008F0911">
        <w:rPr>
          <w:rFonts w:ascii="Times New Roman" w:hAnsi="Times New Roman" w:cs="Times New Roman"/>
          <w:sz w:val="24"/>
          <w:szCs w:val="24"/>
        </w:rPr>
        <w:t>01</w:t>
      </w:r>
      <w:r w:rsidRPr="00446484">
        <w:rPr>
          <w:rFonts w:ascii="Times New Roman" w:hAnsi="Times New Roman" w:cs="Times New Roman"/>
          <w:sz w:val="24"/>
          <w:szCs w:val="24"/>
        </w:rPr>
        <w:t>»</w:t>
      </w:r>
      <w:r w:rsidR="008F0911">
        <w:rPr>
          <w:rFonts w:ascii="Times New Roman" w:hAnsi="Times New Roman" w:cs="Times New Roman"/>
          <w:sz w:val="24"/>
          <w:szCs w:val="24"/>
        </w:rPr>
        <w:t xml:space="preserve"> </w:t>
      </w:r>
      <w:r w:rsidR="00DD3CC5" w:rsidRPr="00446484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446484">
        <w:rPr>
          <w:rFonts w:ascii="Times New Roman" w:hAnsi="Times New Roman" w:cs="Times New Roman"/>
          <w:sz w:val="24"/>
          <w:szCs w:val="24"/>
        </w:rPr>
        <w:t>201</w:t>
      </w:r>
      <w:r w:rsidR="008F0911">
        <w:rPr>
          <w:rFonts w:ascii="Times New Roman" w:hAnsi="Times New Roman" w:cs="Times New Roman"/>
          <w:sz w:val="24"/>
          <w:szCs w:val="24"/>
        </w:rPr>
        <w:t>9</w:t>
      </w:r>
      <w:r w:rsidR="00DD3CC5" w:rsidRPr="00446484">
        <w:rPr>
          <w:rFonts w:ascii="Times New Roman" w:hAnsi="Times New Roman" w:cs="Times New Roman"/>
          <w:sz w:val="24"/>
          <w:szCs w:val="24"/>
        </w:rPr>
        <w:t xml:space="preserve"> </w:t>
      </w:r>
      <w:r w:rsidRPr="00446484">
        <w:rPr>
          <w:rFonts w:ascii="Times New Roman" w:hAnsi="Times New Roman" w:cs="Times New Roman"/>
          <w:sz w:val="24"/>
          <w:szCs w:val="24"/>
        </w:rPr>
        <w:t xml:space="preserve">г.                                   </w:t>
      </w:r>
      <w:r w:rsidR="00695F7F" w:rsidRPr="0044648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46484">
        <w:rPr>
          <w:rFonts w:ascii="Times New Roman" w:hAnsi="Times New Roman" w:cs="Times New Roman"/>
          <w:sz w:val="24"/>
          <w:szCs w:val="24"/>
        </w:rPr>
        <w:t xml:space="preserve">    </w:t>
      </w:r>
      <w:r w:rsidR="00695F7F" w:rsidRPr="0044648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46484">
        <w:rPr>
          <w:rFonts w:ascii="Times New Roman" w:hAnsi="Times New Roman" w:cs="Times New Roman"/>
          <w:sz w:val="24"/>
          <w:szCs w:val="24"/>
        </w:rPr>
        <w:t xml:space="preserve">         </w:t>
      </w:r>
      <w:r w:rsidR="00F619AA" w:rsidRPr="00446484">
        <w:rPr>
          <w:rFonts w:ascii="Times New Roman" w:hAnsi="Times New Roman" w:cs="Times New Roman"/>
          <w:sz w:val="24"/>
          <w:szCs w:val="24"/>
        </w:rPr>
        <w:t xml:space="preserve">   </w:t>
      </w:r>
      <w:r w:rsidRPr="0044648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619AA" w:rsidRPr="00446484">
        <w:rPr>
          <w:rFonts w:ascii="Times New Roman" w:hAnsi="Times New Roman" w:cs="Times New Roman"/>
          <w:sz w:val="24"/>
          <w:szCs w:val="24"/>
        </w:rPr>
        <w:t xml:space="preserve">      </w:t>
      </w:r>
      <w:r w:rsidRPr="00446484">
        <w:rPr>
          <w:rFonts w:ascii="Times New Roman" w:hAnsi="Times New Roman" w:cs="Times New Roman"/>
          <w:sz w:val="24"/>
          <w:szCs w:val="24"/>
        </w:rPr>
        <w:t xml:space="preserve">    </w:t>
      </w:r>
      <w:r w:rsidR="00DD3CC5" w:rsidRPr="00446484">
        <w:rPr>
          <w:rFonts w:ascii="Times New Roman" w:hAnsi="Times New Roman" w:cs="Times New Roman"/>
          <w:sz w:val="24"/>
          <w:szCs w:val="24"/>
        </w:rPr>
        <w:t xml:space="preserve">   </w:t>
      </w:r>
      <w:r w:rsidRPr="00446484">
        <w:rPr>
          <w:rFonts w:ascii="Times New Roman" w:hAnsi="Times New Roman" w:cs="Times New Roman"/>
          <w:sz w:val="24"/>
          <w:szCs w:val="24"/>
        </w:rPr>
        <w:t xml:space="preserve"> №</w:t>
      </w:r>
      <w:r w:rsidR="0020136A">
        <w:rPr>
          <w:rFonts w:ascii="Times New Roman" w:hAnsi="Times New Roman" w:cs="Times New Roman"/>
          <w:sz w:val="24"/>
          <w:szCs w:val="24"/>
        </w:rPr>
        <w:t>24</w:t>
      </w:r>
    </w:p>
    <w:p w:rsidR="00313424" w:rsidRPr="009D11C8" w:rsidRDefault="00313424" w:rsidP="00FA67E2">
      <w:pPr>
        <w:tabs>
          <w:tab w:val="left" w:pos="5670"/>
        </w:tabs>
        <w:ind w:right="4396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DD3CC5" w:rsidRPr="00446484" w:rsidRDefault="00DD3CC5" w:rsidP="00446484">
      <w:pPr>
        <w:pStyle w:val="Standard"/>
        <w:ind w:right="566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46484">
        <w:rPr>
          <w:rFonts w:ascii="Times New Roman" w:hAnsi="Times New Roman" w:cs="Times New Roman"/>
          <w:i/>
          <w:sz w:val="20"/>
          <w:szCs w:val="20"/>
        </w:rPr>
        <w:t>«</w:t>
      </w:r>
      <w:r w:rsidR="008F0911">
        <w:rPr>
          <w:rFonts w:ascii="Times New Roman" w:hAnsi="Times New Roman" w:cs="Times New Roman"/>
          <w:i/>
          <w:sz w:val="20"/>
          <w:szCs w:val="20"/>
        </w:rPr>
        <w:t>О внесении изменений в постановление №20 от 11.04.2018 года «</w:t>
      </w:r>
      <w:r w:rsidRPr="00446484">
        <w:rPr>
          <w:rFonts w:ascii="Times New Roman" w:hAnsi="Times New Roman" w:cs="Times New Roman"/>
          <w:i/>
          <w:sz w:val="20"/>
          <w:szCs w:val="20"/>
        </w:rPr>
        <w:t>Об утверждении «Положения о комиссии администрации муниципального образования «</w:t>
      </w:r>
      <w:r w:rsidR="009D11C8" w:rsidRPr="00446484">
        <w:rPr>
          <w:rFonts w:ascii="Times New Roman" w:hAnsi="Times New Roman" w:cs="Times New Roman"/>
          <w:i/>
          <w:sz w:val="20"/>
          <w:szCs w:val="20"/>
        </w:rPr>
        <w:t>Тимирязевское</w:t>
      </w:r>
      <w:r w:rsidRPr="00446484">
        <w:rPr>
          <w:rFonts w:ascii="Times New Roman" w:hAnsi="Times New Roman" w:cs="Times New Roman"/>
          <w:i/>
          <w:sz w:val="20"/>
          <w:szCs w:val="20"/>
        </w:rPr>
        <w:t xml:space="preserve"> сельское поселение» по соблюдению требований к служебному поведению муниципальных служащих, предотвращению и урегулированию конфликта интересов»</w:t>
      </w:r>
    </w:p>
    <w:p w:rsidR="00DD3CC5" w:rsidRPr="009D11C8" w:rsidRDefault="00DD3CC5" w:rsidP="00FA67E2">
      <w:pPr>
        <w:pStyle w:val="Standard"/>
        <w:autoSpaceDE w:val="0"/>
        <w:jc w:val="both"/>
        <w:rPr>
          <w:rFonts w:ascii="Times New Roman" w:eastAsia="Arial CYR" w:hAnsi="Times New Roman" w:cs="Times New Roman"/>
          <w:i/>
          <w:color w:val="000000"/>
          <w:sz w:val="28"/>
          <w:szCs w:val="28"/>
        </w:rPr>
      </w:pPr>
    </w:p>
    <w:p w:rsidR="00DD3CC5" w:rsidRPr="009D11C8" w:rsidRDefault="00446484" w:rsidP="00FA67E2">
      <w:pPr>
        <w:pStyle w:val="Standard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 w:rsidR="008F0911">
        <w:rPr>
          <w:rFonts w:ascii="Times New Roman" w:hAnsi="Times New Roman" w:cs="Times New Roman"/>
          <w:sz w:val="24"/>
        </w:rPr>
        <w:t xml:space="preserve">Рассмотрев протест Прокуратуры Майкопского района исх. 02-27-19/1708 от 28.03.2019 года на «Положение о комиссии по соблюдению требований к служебному поведению муниципальных служащих и урегулированию </w:t>
      </w:r>
      <w:r w:rsidR="009956AC">
        <w:rPr>
          <w:rFonts w:ascii="Times New Roman" w:hAnsi="Times New Roman" w:cs="Times New Roman"/>
          <w:sz w:val="24"/>
        </w:rPr>
        <w:t>конфликта интересов</w:t>
      </w:r>
      <w:r w:rsidR="008F0911">
        <w:rPr>
          <w:rFonts w:ascii="Times New Roman" w:hAnsi="Times New Roman" w:cs="Times New Roman"/>
          <w:sz w:val="24"/>
        </w:rPr>
        <w:t>»</w:t>
      </w:r>
      <w:r w:rsidR="009956AC">
        <w:rPr>
          <w:rFonts w:ascii="Times New Roman" w:hAnsi="Times New Roman" w:cs="Times New Roman"/>
          <w:sz w:val="24"/>
        </w:rPr>
        <w:t xml:space="preserve"> утвержденное постановлением главы администрации МО «Тимирязевское сельское поселение» №20 от 11.04.2018 года, а так же в</w:t>
      </w:r>
      <w:r w:rsidR="00DD3CC5" w:rsidRPr="009D11C8">
        <w:rPr>
          <w:rFonts w:ascii="Times New Roman" w:hAnsi="Times New Roman" w:cs="Times New Roman"/>
          <w:sz w:val="24"/>
        </w:rPr>
        <w:t xml:space="preserve"> соответствии с Федеральным законом от 02.03.2007 N 25-ФЗ "О муниципальной службе в Российской Федерации", Федеральным законом от 25.12.2008 N 273-ФЗ "О противодействии коррупции", Указом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Уставом муниципального образования</w:t>
      </w:r>
    </w:p>
    <w:p w:rsidR="00DD3CC5" w:rsidRPr="009D11C8" w:rsidRDefault="00DD3CC5" w:rsidP="00FA67E2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3CC5" w:rsidRPr="009D11C8" w:rsidRDefault="00DD3CC5" w:rsidP="00FA67E2">
      <w:pPr>
        <w:pStyle w:val="Standard"/>
        <w:jc w:val="center"/>
        <w:rPr>
          <w:rFonts w:ascii="Times New Roman" w:hAnsi="Times New Roman" w:cs="Times New Roman"/>
          <w:color w:val="000000"/>
        </w:rPr>
      </w:pPr>
      <w:r w:rsidRPr="009D11C8">
        <w:rPr>
          <w:rFonts w:ascii="Times New Roman" w:hAnsi="Times New Roman" w:cs="Times New Roman"/>
          <w:color w:val="000000"/>
          <w:sz w:val="24"/>
        </w:rPr>
        <w:t>ПОСТАНОВЛЯ</w:t>
      </w:r>
      <w:r w:rsidR="009D11C8">
        <w:rPr>
          <w:rFonts w:ascii="Times New Roman" w:hAnsi="Times New Roman" w:cs="Times New Roman"/>
          <w:color w:val="000000"/>
          <w:sz w:val="24"/>
        </w:rPr>
        <w:t>Ю</w:t>
      </w:r>
      <w:r w:rsidRPr="009D11C8">
        <w:rPr>
          <w:rFonts w:ascii="Times New Roman" w:hAnsi="Times New Roman" w:cs="Times New Roman"/>
          <w:color w:val="000000"/>
          <w:sz w:val="24"/>
        </w:rPr>
        <w:t>:</w:t>
      </w:r>
    </w:p>
    <w:p w:rsidR="00DD3CC5" w:rsidRPr="009D11C8" w:rsidRDefault="00DD3CC5" w:rsidP="00FA67E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9956AC" w:rsidRDefault="009956AC" w:rsidP="000C2B4E">
      <w:pPr>
        <w:numPr>
          <w:ilvl w:val="0"/>
          <w:numId w:val="3"/>
        </w:numPr>
        <w:ind w:left="0" w:firstLine="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956AC">
        <w:rPr>
          <w:rFonts w:ascii="Times New Roman" w:eastAsia="Arial CYR" w:hAnsi="Times New Roman" w:cs="Times New Roman"/>
          <w:sz w:val="24"/>
          <w:szCs w:val="24"/>
        </w:rPr>
        <w:t xml:space="preserve">Внести следующие изменения в </w:t>
      </w:r>
      <w:r>
        <w:rPr>
          <w:rFonts w:ascii="Times New Roman" w:eastAsia="Arial CYR" w:hAnsi="Times New Roman" w:cs="Times New Roman"/>
          <w:sz w:val="24"/>
          <w:szCs w:val="24"/>
        </w:rPr>
        <w:t>«</w:t>
      </w:r>
      <w:r w:rsidRPr="009956AC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956AC">
        <w:rPr>
          <w:rFonts w:ascii="Times New Roman" w:hAnsi="Times New Roman" w:cs="Times New Roman"/>
          <w:sz w:val="24"/>
          <w:szCs w:val="24"/>
        </w:rPr>
        <w:t xml:space="preserve"> о комиссии администрации муниципального образования «Тимирязевское сельское поселение» по соблюдению требований к служебному поведению муниципальных служащих, предотвращению и урегулированию конфликта интересов</w:t>
      </w:r>
      <w:r>
        <w:rPr>
          <w:rFonts w:ascii="Times New Roman" w:eastAsia="Arial CYR" w:hAnsi="Times New Roman" w:cs="Times New Roman"/>
          <w:sz w:val="24"/>
          <w:szCs w:val="24"/>
        </w:rPr>
        <w:t xml:space="preserve">» </w:t>
      </w:r>
      <w:r w:rsidRPr="009956AC">
        <w:rPr>
          <w:rFonts w:ascii="Times New Roman" w:eastAsia="Arial CYR" w:hAnsi="Times New Roman" w:cs="Times New Roman"/>
          <w:sz w:val="24"/>
          <w:szCs w:val="24"/>
        </w:rPr>
        <w:t>утвержденн</w:t>
      </w:r>
      <w:r>
        <w:rPr>
          <w:rFonts w:ascii="Times New Roman" w:eastAsia="Arial CYR" w:hAnsi="Times New Roman" w:cs="Times New Roman"/>
          <w:sz w:val="24"/>
          <w:szCs w:val="24"/>
        </w:rPr>
        <w:t xml:space="preserve">ое </w:t>
      </w:r>
      <w:r w:rsidRPr="009956AC">
        <w:rPr>
          <w:rFonts w:ascii="Times New Roman" w:eastAsia="Arial CYR" w:hAnsi="Times New Roman" w:cs="Times New Roman"/>
          <w:sz w:val="24"/>
          <w:szCs w:val="24"/>
        </w:rPr>
        <w:t xml:space="preserve">постановлением администрации от </w:t>
      </w:r>
      <w:r>
        <w:rPr>
          <w:rFonts w:ascii="Times New Roman" w:eastAsia="Arial CYR" w:hAnsi="Times New Roman" w:cs="Times New Roman"/>
          <w:sz w:val="24"/>
          <w:szCs w:val="24"/>
        </w:rPr>
        <w:t>11</w:t>
      </w:r>
      <w:r w:rsidRPr="009956AC">
        <w:rPr>
          <w:rFonts w:ascii="Times New Roman" w:eastAsia="Arial CYR" w:hAnsi="Times New Roman" w:cs="Times New Roman"/>
          <w:sz w:val="24"/>
          <w:szCs w:val="24"/>
        </w:rPr>
        <w:t>.0</w:t>
      </w:r>
      <w:r>
        <w:rPr>
          <w:rFonts w:ascii="Times New Roman" w:eastAsia="Arial CYR" w:hAnsi="Times New Roman" w:cs="Times New Roman"/>
          <w:sz w:val="24"/>
          <w:szCs w:val="24"/>
        </w:rPr>
        <w:t>4</w:t>
      </w:r>
      <w:r w:rsidRPr="009956AC">
        <w:rPr>
          <w:rFonts w:ascii="Times New Roman" w:eastAsia="Arial CYR" w:hAnsi="Times New Roman" w:cs="Times New Roman"/>
          <w:sz w:val="24"/>
          <w:szCs w:val="24"/>
        </w:rPr>
        <w:t>.201</w:t>
      </w:r>
      <w:r>
        <w:rPr>
          <w:rFonts w:ascii="Times New Roman" w:eastAsia="Arial CYR" w:hAnsi="Times New Roman" w:cs="Times New Roman"/>
          <w:sz w:val="24"/>
          <w:szCs w:val="24"/>
        </w:rPr>
        <w:t>8</w:t>
      </w:r>
      <w:r w:rsidRPr="009956AC">
        <w:rPr>
          <w:rFonts w:ascii="Times New Roman" w:eastAsia="Arial CYR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Arial CYR" w:hAnsi="Times New Roman" w:cs="Times New Roman"/>
          <w:sz w:val="24"/>
          <w:szCs w:val="24"/>
        </w:rPr>
        <w:t>20</w:t>
      </w:r>
      <w:r w:rsidRPr="009956AC">
        <w:rPr>
          <w:rFonts w:ascii="Times New Roman" w:eastAsia="Arial CYR" w:hAnsi="Times New Roman" w:cs="Times New Roman"/>
          <w:sz w:val="24"/>
          <w:szCs w:val="24"/>
        </w:rPr>
        <w:t>:</w:t>
      </w:r>
    </w:p>
    <w:p w:rsidR="009956AC" w:rsidRPr="009956AC" w:rsidRDefault="009956AC" w:rsidP="005A02E9">
      <w:pPr>
        <w:pStyle w:val="Standard"/>
        <w:autoSpaceDE w:val="0"/>
        <w:ind w:firstLine="567"/>
        <w:jc w:val="both"/>
        <w:rPr>
          <w:rFonts w:ascii="Times New Roman" w:eastAsia="Arial CYR" w:hAnsi="Times New Roman" w:cs="Times New Roman"/>
          <w:sz w:val="24"/>
        </w:rPr>
      </w:pPr>
      <w:r>
        <w:rPr>
          <w:rFonts w:ascii="Times New Roman" w:eastAsia="Arial CYR" w:hAnsi="Times New Roman" w:cs="Times New Roman"/>
          <w:sz w:val="24"/>
        </w:rPr>
        <w:t xml:space="preserve">1.1 </w:t>
      </w:r>
      <w:r w:rsidR="005A02E9">
        <w:rPr>
          <w:rFonts w:ascii="Times New Roman" w:eastAsia="Arial CYR" w:hAnsi="Times New Roman" w:cs="Times New Roman"/>
          <w:sz w:val="24"/>
        </w:rPr>
        <w:t>Исключить абзац 4 пункта «б» статьи 12 приложения №1 следующего содержания: «</w:t>
      </w:r>
      <w:r w:rsidR="005A02E9" w:rsidRPr="007D366A">
        <w:rPr>
          <w:rFonts w:ascii="Times New Roman" w:eastAsia="Arial CYR" w:hAnsi="Times New Roman" w:cs="Times New Roman"/>
          <w:sz w:val="24"/>
        </w:rPr>
        <w:t>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 w:rsidR="005A02E9">
        <w:rPr>
          <w:rFonts w:ascii="Times New Roman" w:eastAsia="Arial CYR" w:hAnsi="Times New Roman" w:cs="Times New Roman"/>
          <w:sz w:val="24"/>
        </w:rPr>
        <w:t>»</w:t>
      </w:r>
    </w:p>
    <w:p w:rsidR="00DD3CC5" w:rsidRPr="00AE68BD" w:rsidRDefault="00DD3CC5" w:rsidP="00FA67E2">
      <w:pPr>
        <w:pStyle w:val="Standard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AE68BD">
        <w:rPr>
          <w:rFonts w:ascii="Times New Roman" w:hAnsi="Times New Roman" w:cs="Times New Roman"/>
          <w:sz w:val="24"/>
        </w:rPr>
        <w:t xml:space="preserve">Утвердить </w:t>
      </w:r>
      <w:r w:rsidR="005A02E9">
        <w:rPr>
          <w:rFonts w:ascii="Times New Roman" w:hAnsi="Times New Roman" w:cs="Times New Roman"/>
          <w:sz w:val="24"/>
        </w:rPr>
        <w:t xml:space="preserve">в новой редакции </w:t>
      </w:r>
      <w:r w:rsidRPr="00AE68BD">
        <w:rPr>
          <w:rFonts w:ascii="Times New Roman" w:hAnsi="Times New Roman" w:cs="Times New Roman"/>
          <w:sz w:val="24"/>
        </w:rPr>
        <w:t xml:space="preserve">состав комиссии </w:t>
      </w:r>
      <w:r w:rsidRPr="00AE68BD">
        <w:rPr>
          <w:rFonts w:ascii="Times New Roman" w:eastAsia="Arial CYR" w:hAnsi="Times New Roman" w:cs="Times New Roman"/>
          <w:sz w:val="24"/>
        </w:rPr>
        <w:t>администрации муниципального образования «</w:t>
      </w:r>
      <w:r w:rsidR="009D11C8" w:rsidRPr="00AE68BD">
        <w:rPr>
          <w:rFonts w:ascii="Times New Roman" w:eastAsia="Arial CYR" w:hAnsi="Times New Roman" w:cs="Times New Roman"/>
          <w:sz w:val="24"/>
        </w:rPr>
        <w:t>Тимирязевское</w:t>
      </w:r>
      <w:r w:rsidRPr="00AE68BD">
        <w:rPr>
          <w:rFonts w:ascii="Times New Roman" w:eastAsia="Arial CYR" w:hAnsi="Times New Roman" w:cs="Times New Roman"/>
          <w:sz w:val="24"/>
        </w:rPr>
        <w:t xml:space="preserve"> сельское поселение» по соблюдению требований к служебному поведению муниципальных служащих, предотвращению и урегулированию конфликта интересов </w:t>
      </w:r>
      <w:r w:rsidRPr="00AE68BD">
        <w:rPr>
          <w:rFonts w:ascii="Times New Roman" w:hAnsi="Times New Roman" w:cs="Times New Roman"/>
          <w:sz w:val="24"/>
        </w:rPr>
        <w:lastRenderedPageBreak/>
        <w:t>(приложение №2).</w:t>
      </w:r>
    </w:p>
    <w:p w:rsidR="00AE68BD" w:rsidRPr="00AE68BD" w:rsidRDefault="00DD3CC5" w:rsidP="00AE68BD">
      <w:pPr>
        <w:pStyle w:val="Standard"/>
        <w:numPr>
          <w:ilvl w:val="0"/>
          <w:numId w:val="2"/>
        </w:numPr>
        <w:ind w:left="0" w:firstLine="0"/>
        <w:jc w:val="both"/>
        <w:rPr>
          <w:rFonts w:ascii="Times New Roman" w:eastAsia="Arial CYR" w:hAnsi="Times New Roman" w:cs="Times New Roman"/>
          <w:sz w:val="24"/>
        </w:rPr>
      </w:pPr>
      <w:r w:rsidRPr="00AE68BD">
        <w:rPr>
          <w:rFonts w:ascii="Times New Roman" w:eastAsia="Arial CYR" w:hAnsi="Times New Roman" w:cs="Times New Roman"/>
          <w:sz w:val="24"/>
        </w:rPr>
        <w:t>Заместител</w:t>
      </w:r>
      <w:r w:rsidR="00446484" w:rsidRPr="00AE68BD">
        <w:rPr>
          <w:rFonts w:ascii="Times New Roman" w:eastAsia="Arial CYR" w:hAnsi="Times New Roman" w:cs="Times New Roman"/>
          <w:sz w:val="24"/>
        </w:rPr>
        <w:t>ю</w:t>
      </w:r>
      <w:r w:rsidRPr="00AE68BD">
        <w:rPr>
          <w:rFonts w:ascii="Times New Roman" w:eastAsia="Arial CYR" w:hAnsi="Times New Roman" w:cs="Times New Roman"/>
          <w:sz w:val="24"/>
        </w:rPr>
        <w:t xml:space="preserve"> главы администрации муниципального образования «</w:t>
      </w:r>
      <w:r w:rsidR="009D11C8" w:rsidRPr="00AE68BD">
        <w:rPr>
          <w:rFonts w:ascii="Times New Roman" w:eastAsia="Arial CYR" w:hAnsi="Times New Roman" w:cs="Times New Roman"/>
          <w:sz w:val="24"/>
        </w:rPr>
        <w:t>Тимирязевское</w:t>
      </w:r>
      <w:r w:rsidRPr="00AE68BD">
        <w:rPr>
          <w:rFonts w:ascii="Times New Roman" w:eastAsia="Arial CYR" w:hAnsi="Times New Roman" w:cs="Times New Roman"/>
          <w:sz w:val="24"/>
        </w:rPr>
        <w:t xml:space="preserve"> сельское поселение» ознакомить муниципальных служащих с настоящим постановлением под личную роспись.</w:t>
      </w:r>
    </w:p>
    <w:p w:rsidR="00DD3CC5" w:rsidRPr="00AE68BD" w:rsidRDefault="00DD3CC5" w:rsidP="00AE68BD">
      <w:pPr>
        <w:pStyle w:val="Standard"/>
        <w:numPr>
          <w:ilvl w:val="0"/>
          <w:numId w:val="2"/>
        </w:numPr>
        <w:ind w:left="0" w:firstLine="0"/>
        <w:jc w:val="both"/>
        <w:rPr>
          <w:rFonts w:ascii="Times New Roman" w:eastAsia="Arial CYR" w:hAnsi="Times New Roman" w:cs="Times New Roman"/>
          <w:sz w:val="24"/>
        </w:rPr>
      </w:pPr>
      <w:r w:rsidRPr="00AE68BD">
        <w:rPr>
          <w:rFonts w:ascii="Times New Roman" w:hAnsi="Times New Roman" w:cs="Times New Roman"/>
          <w:sz w:val="24"/>
        </w:rPr>
        <w:t xml:space="preserve">Обнародовать настоящее постановление </w:t>
      </w:r>
      <w:r w:rsidRPr="00AE68BD">
        <w:rPr>
          <w:rFonts w:ascii="Times New Roman" w:eastAsia="Arial CYR" w:hAnsi="Times New Roman" w:cs="Times New Roman"/>
          <w:sz w:val="24"/>
        </w:rPr>
        <w:t>путем размещения на информационн</w:t>
      </w:r>
      <w:r w:rsidR="00CA1501" w:rsidRPr="00AE68BD">
        <w:rPr>
          <w:rFonts w:ascii="Times New Roman" w:eastAsia="Arial CYR" w:hAnsi="Times New Roman" w:cs="Times New Roman"/>
          <w:sz w:val="24"/>
        </w:rPr>
        <w:t>ых</w:t>
      </w:r>
      <w:r w:rsidRPr="00AE68BD">
        <w:rPr>
          <w:rFonts w:ascii="Times New Roman" w:eastAsia="Arial CYR" w:hAnsi="Times New Roman" w:cs="Times New Roman"/>
          <w:sz w:val="24"/>
        </w:rPr>
        <w:t xml:space="preserve"> стенд</w:t>
      </w:r>
      <w:r w:rsidR="00CA1501" w:rsidRPr="00AE68BD">
        <w:rPr>
          <w:rFonts w:ascii="Times New Roman" w:eastAsia="Arial CYR" w:hAnsi="Times New Roman" w:cs="Times New Roman"/>
          <w:sz w:val="24"/>
        </w:rPr>
        <w:t>ах</w:t>
      </w:r>
      <w:r w:rsidRPr="00AE68BD">
        <w:rPr>
          <w:rFonts w:ascii="Times New Roman" w:eastAsia="Arial CYR" w:hAnsi="Times New Roman" w:cs="Times New Roman"/>
          <w:sz w:val="24"/>
        </w:rPr>
        <w:t xml:space="preserve"> </w:t>
      </w:r>
      <w:r w:rsidR="00CA1501" w:rsidRPr="00AE68BD">
        <w:rPr>
          <w:rFonts w:ascii="Times New Roman" w:eastAsia="Arial CYR" w:hAnsi="Times New Roman" w:cs="Times New Roman"/>
          <w:sz w:val="24"/>
        </w:rPr>
        <w:t>Тим</w:t>
      </w:r>
      <w:r w:rsidRPr="00AE68BD">
        <w:rPr>
          <w:rFonts w:ascii="Times New Roman" w:eastAsia="Arial CYR" w:hAnsi="Times New Roman" w:cs="Times New Roman"/>
          <w:sz w:val="24"/>
        </w:rPr>
        <w:t>и</w:t>
      </w:r>
      <w:r w:rsidR="00CA1501" w:rsidRPr="00AE68BD">
        <w:rPr>
          <w:rFonts w:ascii="Times New Roman" w:eastAsia="Arial CYR" w:hAnsi="Times New Roman" w:cs="Times New Roman"/>
          <w:sz w:val="24"/>
        </w:rPr>
        <w:t xml:space="preserve">рязевского сельского поселения и </w:t>
      </w:r>
      <w:r w:rsidRPr="00AE68BD">
        <w:rPr>
          <w:rFonts w:ascii="Times New Roman" w:eastAsia="Arial CYR" w:hAnsi="Times New Roman" w:cs="Times New Roman"/>
          <w:sz w:val="24"/>
        </w:rPr>
        <w:t>на официальном сайте муниципального образования «</w:t>
      </w:r>
      <w:r w:rsidR="009D11C8" w:rsidRPr="00AE68BD">
        <w:rPr>
          <w:rFonts w:ascii="Times New Roman" w:eastAsia="Arial CYR" w:hAnsi="Times New Roman" w:cs="Times New Roman"/>
          <w:sz w:val="24"/>
        </w:rPr>
        <w:t>Тимирязевское</w:t>
      </w:r>
      <w:r w:rsidRPr="00AE68BD">
        <w:rPr>
          <w:rFonts w:ascii="Times New Roman" w:eastAsia="Arial CYR" w:hAnsi="Times New Roman" w:cs="Times New Roman"/>
          <w:sz w:val="24"/>
        </w:rPr>
        <w:t xml:space="preserve"> сельское поселение» по адресу: www.ti</w:t>
      </w:r>
      <w:r w:rsidR="00467D3B" w:rsidRPr="00AE68BD">
        <w:rPr>
          <w:rFonts w:ascii="Times New Roman" w:eastAsia="Arial CYR" w:hAnsi="Times New Roman" w:cs="Times New Roman"/>
          <w:sz w:val="24"/>
          <w:lang w:val="en-US"/>
        </w:rPr>
        <w:t>msp</w:t>
      </w:r>
      <w:r w:rsidRPr="00AE68BD">
        <w:rPr>
          <w:rFonts w:ascii="Times New Roman" w:eastAsia="Arial CYR" w:hAnsi="Times New Roman" w:cs="Times New Roman"/>
          <w:sz w:val="24"/>
        </w:rPr>
        <w:t>.ru</w:t>
      </w:r>
      <w:r w:rsidRPr="00AE68BD">
        <w:rPr>
          <w:rFonts w:ascii="Times New Roman" w:hAnsi="Times New Roman" w:cs="Times New Roman"/>
          <w:sz w:val="24"/>
        </w:rPr>
        <w:t>.</w:t>
      </w:r>
    </w:p>
    <w:p w:rsidR="00DD3CC5" w:rsidRPr="00AE68BD" w:rsidRDefault="00DD3CC5" w:rsidP="00FA67E2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AE68BD">
        <w:rPr>
          <w:rFonts w:ascii="Times New Roman" w:hAnsi="Times New Roman" w:cs="Times New Roman"/>
          <w:sz w:val="24"/>
        </w:rPr>
        <w:t>6.</w:t>
      </w:r>
      <w:r w:rsidRPr="00AE68BD">
        <w:rPr>
          <w:rFonts w:ascii="Times New Roman" w:hAnsi="Times New Roman" w:cs="Times New Roman"/>
          <w:sz w:val="24"/>
        </w:rPr>
        <w:tab/>
        <w:t xml:space="preserve">Контроль за исполнением настоящего постановления возложить на заместителя главы администрации </w:t>
      </w:r>
      <w:r w:rsidR="005A02E9">
        <w:rPr>
          <w:rFonts w:ascii="Times New Roman" w:hAnsi="Times New Roman" w:cs="Times New Roman"/>
          <w:sz w:val="24"/>
        </w:rPr>
        <w:t>–</w:t>
      </w:r>
      <w:r w:rsidR="00467D3B" w:rsidRPr="00AE68BD">
        <w:rPr>
          <w:rFonts w:ascii="Times New Roman" w:hAnsi="Times New Roman" w:cs="Times New Roman"/>
          <w:sz w:val="24"/>
        </w:rPr>
        <w:t xml:space="preserve"> </w:t>
      </w:r>
      <w:r w:rsidR="005A02E9">
        <w:rPr>
          <w:rFonts w:ascii="Times New Roman" w:hAnsi="Times New Roman" w:cs="Times New Roman"/>
          <w:sz w:val="24"/>
        </w:rPr>
        <w:t>Ю.В. Михайленко</w:t>
      </w:r>
      <w:r w:rsidRPr="00AE68BD">
        <w:rPr>
          <w:rFonts w:ascii="Times New Roman" w:hAnsi="Times New Roman" w:cs="Times New Roman"/>
          <w:sz w:val="24"/>
        </w:rPr>
        <w:t>.</w:t>
      </w:r>
    </w:p>
    <w:p w:rsidR="00DD3CC5" w:rsidRPr="00AE68BD" w:rsidRDefault="00DD3CC5" w:rsidP="00FA67E2">
      <w:pPr>
        <w:pStyle w:val="Standard"/>
        <w:rPr>
          <w:rFonts w:ascii="Times New Roman" w:hAnsi="Times New Roman" w:cs="Times New Roman"/>
          <w:sz w:val="24"/>
        </w:rPr>
      </w:pPr>
      <w:r w:rsidRPr="00AE68BD">
        <w:rPr>
          <w:rFonts w:ascii="Times New Roman" w:hAnsi="Times New Roman" w:cs="Times New Roman"/>
          <w:sz w:val="24"/>
        </w:rPr>
        <w:t>7.</w:t>
      </w:r>
      <w:r w:rsidRPr="00AE68BD">
        <w:rPr>
          <w:rFonts w:ascii="Times New Roman" w:hAnsi="Times New Roman" w:cs="Times New Roman"/>
          <w:sz w:val="24"/>
        </w:rPr>
        <w:tab/>
        <w:t>Настоящее постановление вступает в силу со дня его обнародования.</w:t>
      </w:r>
    </w:p>
    <w:p w:rsidR="00DD3CC5" w:rsidRDefault="00DD3CC5" w:rsidP="00FA67E2">
      <w:pPr>
        <w:pStyle w:val="Standard"/>
        <w:jc w:val="both"/>
        <w:rPr>
          <w:rFonts w:ascii="Times New Roman" w:hAnsi="Times New Roman" w:cs="Times New Roman"/>
          <w:iCs/>
        </w:rPr>
      </w:pPr>
    </w:p>
    <w:p w:rsidR="00446484" w:rsidRPr="009D11C8" w:rsidRDefault="00446484" w:rsidP="00FA67E2">
      <w:pPr>
        <w:pStyle w:val="Standard"/>
        <w:jc w:val="both"/>
        <w:rPr>
          <w:rFonts w:ascii="Times New Roman" w:hAnsi="Times New Roman" w:cs="Times New Roman"/>
          <w:iCs/>
        </w:rPr>
      </w:pPr>
    </w:p>
    <w:p w:rsidR="00DD3CC5" w:rsidRPr="00467D3B" w:rsidRDefault="00DD3CC5" w:rsidP="00FA67E2">
      <w:pPr>
        <w:pStyle w:val="Standard"/>
        <w:jc w:val="both"/>
        <w:rPr>
          <w:rFonts w:ascii="Times New Roman" w:hAnsi="Times New Roman" w:cs="Times New Roman"/>
          <w:bCs/>
          <w:iCs/>
        </w:rPr>
      </w:pPr>
      <w:r w:rsidRPr="00467D3B">
        <w:rPr>
          <w:rFonts w:ascii="Times New Roman" w:hAnsi="Times New Roman" w:cs="Times New Roman"/>
          <w:bCs/>
          <w:iCs/>
          <w:sz w:val="24"/>
        </w:rPr>
        <w:t>Глава муниципального образования</w:t>
      </w:r>
      <w:r w:rsidRPr="00467D3B">
        <w:rPr>
          <w:rFonts w:ascii="Times New Roman" w:hAnsi="Times New Roman" w:cs="Times New Roman"/>
          <w:bCs/>
          <w:iCs/>
          <w:sz w:val="24"/>
        </w:rPr>
        <w:tab/>
      </w:r>
      <w:r w:rsidRPr="00467D3B">
        <w:rPr>
          <w:rFonts w:ascii="Times New Roman" w:hAnsi="Times New Roman" w:cs="Times New Roman"/>
          <w:bCs/>
          <w:iCs/>
          <w:sz w:val="24"/>
        </w:rPr>
        <w:tab/>
      </w:r>
      <w:r w:rsidRPr="00467D3B">
        <w:rPr>
          <w:rFonts w:ascii="Times New Roman" w:hAnsi="Times New Roman" w:cs="Times New Roman"/>
          <w:bCs/>
          <w:iCs/>
          <w:sz w:val="24"/>
        </w:rPr>
        <w:tab/>
      </w:r>
      <w:r w:rsidRPr="00467D3B">
        <w:rPr>
          <w:rFonts w:ascii="Times New Roman" w:hAnsi="Times New Roman" w:cs="Times New Roman"/>
          <w:bCs/>
          <w:iCs/>
          <w:sz w:val="24"/>
        </w:rPr>
        <w:tab/>
      </w:r>
      <w:r w:rsidRPr="00467D3B">
        <w:rPr>
          <w:rFonts w:ascii="Times New Roman" w:hAnsi="Times New Roman" w:cs="Times New Roman"/>
          <w:bCs/>
          <w:iCs/>
          <w:sz w:val="24"/>
        </w:rPr>
        <w:tab/>
        <w:t xml:space="preserve">      </w:t>
      </w:r>
      <w:r w:rsidR="00467D3B" w:rsidRPr="00467D3B">
        <w:rPr>
          <w:rFonts w:ascii="Times New Roman" w:hAnsi="Times New Roman" w:cs="Times New Roman"/>
          <w:bCs/>
          <w:iCs/>
          <w:sz w:val="24"/>
        </w:rPr>
        <w:t xml:space="preserve">   </w:t>
      </w:r>
      <w:r w:rsidR="00467D3B">
        <w:rPr>
          <w:rFonts w:ascii="Times New Roman" w:hAnsi="Times New Roman" w:cs="Times New Roman"/>
          <w:bCs/>
          <w:iCs/>
          <w:sz w:val="24"/>
        </w:rPr>
        <w:t xml:space="preserve">  </w:t>
      </w:r>
      <w:r w:rsidR="00467D3B" w:rsidRPr="00467D3B">
        <w:rPr>
          <w:rFonts w:ascii="Times New Roman" w:hAnsi="Times New Roman" w:cs="Times New Roman"/>
          <w:bCs/>
          <w:iCs/>
          <w:sz w:val="24"/>
        </w:rPr>
        <w:t xml:space="preserve">              </w:t>
      </w:r>
      <w:r w:rsidRPr="00467D3B">
        <w:rPr>
          <w:rFonts w:ascii="Times New Roman" w:hAnsi="Times New Roman" w:cs="Times New Roman"/>
          <w:bCs/>
          <w:iCs/>
          <w:sz w:val="24"/>
        </w:rPr>
        <w:t xml:space="preserve">   </w:t>
      </w:r>
      <w:r w:rsidR="00467D3B" w:rsidRPr="00467D3B">
        <w:rPr>
          <w:rFonts w:ascii="Times New Roman" w:hAnsi="Times New Roman" w:cs="Times New Roman"/>
          <w:bCs/>
          <w:iCs/>
          <w:sz w:val="24"/>
        </w:rPr>
        <w:t>Н</w:t>
      </w:r>
      <w:r w:rsidRPr="00467D3B">
        <w:rPr>
          <w:rFonts w:ascii="Times New Roman" w:hAnsi="Times New Roman" w:cs="Times New Roman"/>
          <w:bCs/>
          <w:iCs/>
          <w:sz w:val="24"/>
        </w:rPr>
        <w:t>.</w:t>
      </w:r>
      <w:r w:rsidR="00467D3B" w:rsidRPr="00467D3B">
        <w:rPr>
          <w:rFonts w:ascii="Times New Roman" w:hAnsi="Times New Roman" w:cs="Times New Roman"/>
          <w:bCs/>
          <w:iCs/>
          <w:sz w:val="24"/>
        </w:rPr>
        <w:t>А</w:t>
      </w:r>
      <w:r w:rsidRPr="00467D3B">
        <w:rPr>
          <w:rFonts w:ascii="Times New Roman" w:hAnsi="Times New Roman" w:cs="Times New Roman"/>
          <w:bCs/>
          <w:iCs/>
          <w:sz w:val="24"/>
        </w:rPr>
        <w:t>. Д</w:t>
      </w:r>
      <w:r w:rsidR="00467D3B" w:rsidRPr="00467D3B">
        <w:rPr>
          <w:rFonts w:ascii="Times New Roman" w:hAnsi="Times New Roman" w:cs="Times New Roman"/>
          <w:bCs/>
          <w:iCs/>
          <w:sz w:val="24"/>
        </w:rPr>
        <w:t>ельнов</w:t>
      </w:r>
    </w:p>
    <w:p w:rsidR="00AE68BD" w:rsidRDefault="00AE68BD" w:rsidP="00446484">
      <w:pPr>
        <w:pStyle w:val="Standard"/>
        <w:autoSpaceDE w:val="0"/>
        <w:ind w:left="6804"/>
        <w:jc w:val="both"/>
        <w:rPr>
          <w:rFonts w:ascii="Times New Roman" w:eastAsia="Arial CYR" w:hAnsi="Times New Roman" w:cs="Times New Roman"/>
          <w:sz w:val="20"/>
          <w:szCs w:val="20"/>
        </w:rPr>
      </w:pPr>
    </w:p>
    <w:p w:rsidR="0081673C" w:rsidRDefault="0081673C" w:rsidP="00446484">
      <w:pPr>
        <w:pStyle w:val="Standard"/>
        <w:autoSpaceDE w:val="0"/>
        <w:ind w:left="6804"/>
        <w:jc w:val="both"/>
        <w:rPr>
          <w:rFonts w:ascii="Times New Roman" w:eastAsia="Arial CYR" w:hAnsi="Times New Roman" w:cs="Times New Roman"/>
          <w:sz w:val="20"/>
          <w:szCs w:val="20"/>
        </w:rPr>
      </w:pPr>
    </w:p>
    <w:p w:rsidR="0081673C" w:rsidRDefault="0081673C" w:rsidP="00446484">
      <w:pPr>
        <w:pStyle w:val="Standard"/>
        <w:autoSpaceDE w:val="0"/>
        <w:ind w:left="6804"/>
        <w:jc w:val="both"/>
        <w:rPr>
          <w:rFonts w:ascii="Times New Roman" w:eastAsia="Arial CYR" w:hAnsi="Times New Roman" w:cs="Times New Roman"/>
          <w:sz w:val="20"/>
          <w:szCs w:val="20"/>
        </w:rPr>
      </w:pPr>
    </w:p>
    <w:p w:rsidR="005A02E9" w:rsidRDefault="0081673C" w:rsidP="0081673C">
      <w:pPr>
        <w:pStyle w:val="Standard"/>
        <w:autoSpaceDE w:val="0"/>
        <w:jc w:val="both"/>
        <w:rPr>
          <w:rFonts w:ascii="Times New Roman" w:eastAsia="Arial CYR" w:hAnsi="Times New Roman" w:cs="Times New Roman"/>
          <w:sz w:val="20"/>
          <w:szCs w:val="20"/>
        </w:rPr>
      </w:pPr>
      <w:r>
        <w:rPr>
          <w:rFonts w:ascii="Times New Roman" w:eastAsia="Arial CYR" w:hAnsi="Times New Roman" w:cs="Times New Roman"/>
          <w:sz w:val="20"/>
          <w:szCs w:val="20"/>
        </w:rPr>
        <w:t>Подготовил:</w:t>
      </w:r>
    </w:p>
    <w:p w:rsidR="0081673C" w:rsidRDefault="0081673C" w:rsidP="0081673C">
      <w:pPr>
        <w:pStyle w:val="Standard"/>
        <w:autoSpaceDE w:val="0"/>
        <w:jc w:val="both"/>
        <w:rPr>
          <w:rFonts w:ascii="Times New Roman" w:eastAsia="Arial CYR" w:hAnsi="Times New Roman" w:cs="Times New Roman"/>
          <w:sz w:val="20"/>
          <w:szCs w:val="20"/>
        </w:rPr>
      </w:pPr>
      <w:r>
        <w:rPr>
          <w:rFonts w:ascii="Times New Roman" w:eastAsia="Arial CYR" w:hAnsi="Times New Roman" w:cs="Times New Roman"/>
          <w:sz w:val="20"/>
          <w:szCs w:val="20"/>
        </w:rPr>
        <w:t>Главный специалист по правовым вопросам __________  Ратуев С.Н.</w:t>
      </w:r>
    </w:p>
    <w:p w:rsidR="0081673C" w:rsidRDefault="0081673C" w:rsidP="0081673C">
      <w:pPr>
        <w:pStyle w:val="Standard"/>
        <w:autoSpaceDE w:val="0"/>
        <w:jc w:val="both"/>
        <w:rPr>
          <w:rFonts w:ascii="Times New Roman" w:eastAsia="Arial CYR" w:hAnsi="Times New Roman" w:cs="Times New Roman"/>
          <w:sz w:val="20"/>
          <w:szCs w:val="20"/>
        </w:rPr>
      </w:pPr>
      <w:r>
        <w:rPr>
          <w:rFonts w:ascii="Times New Roman" w:eastAsia="Arial CYR" w:hAnsi="Times New Roman" w:cs="Times New Roman"/>
          <w:sz w:val="20"/>
          <w:szCs w:val="20"/>
        </w:rPr>
        <w:t xml:space="preserve">       </w:t>
      </w:r>
    </w:p>
    <w:p w:rsidR="005A02E9" w:rsidRDefault="005A02E9" w:rsidP="00446484">
      <w:pPr>
        <w:pStyle w:val="Standard"/>
        <w:autoSpaceDE w:val="0"/>
        <w:ind w:left="6804"/>
        <w:jc w:val="both"/>
        <w:rPr>
          <w:rFonts w:ascii="Times New Roman" w:eastAsia="Arial CYR" w:hAnsi="Times New Roman" w:cs="Times New Roman"/>
          <w:sz w:val="20"/>
          <w:szCs w:val="20"/>
        </w:rPr>
      </w:pPr>
    </w:p>
    <w:p w:rsidR="005A02E9" w:rsidRDefault="005A02E9" w:rsidP="00446484">
      <w:pPr>
        <w:pStyle w:val="Standard"/>
        <w:autoSpaceDE w:val="0"/>
        <w:ind w:left="6804"/>
        <w:jc w:val="both"/>
        <w:rPr>
          <w:rFonts w:ascii="Times New Roman" w:eastAsia="Arial CYR" w:hAnsi="Times New Roman" w:cs="Times New Roman"/>
          <w:sz w:val="20"/>
          <w:szCs w:val="20"/>
        </w:rPr>
      </w:pPr>
    </w:p>
    <w:p w:rsidR="005A02E9" w:rsidRDefault="005A02E9" w:rsidP="00446484">
      <w:pPr>
        <w:pStyle w:val="Standard"/>
        <w:autoSpaceDE w:val="0"/>
        <w:ind w:left="6804"/>
        <w:jc w:val="both"/>
        <w:rPr>
          <w:rFonts w:ascii="Times New Roman" w:eastAsia="Arial CYR" w:hAnsi="Times New Roman" w:cs="Times New Roman"/>
          <w:sz w:val="20"/>
          <w:szCs w:val="20"/>
        </w:rPr>
      </w:pPr>
    </w:p>
    <w:p w:rsidR="005A02E9" w:rsidRDefault="005A02E9" w:rsidP="00446484">
      <w:pPr>
        <w:pStyle w:val="Standard"/>
        <w:autoSpaceDE w:val="0"/>
        <w:ind w:left="6804"/>
        <w:jc w:val="both"/>
        <w:rPr>
          <w:rFonts w:ascii="Times New Roman" w:eastAsia="Arial CYR" w:hAnsi="Times New Roman" w:cs="Times New Roman"/>
          <w:sz w:val="20"/>
          <w:szCs w:val="20"/>
        </w:rPr>
      </w:pPr>
    </w:p>
    <w:p w:rsidR="005A02E9" w:rsidRDefault="005A02E9" w:rsidP="00446484">
      <w:pPr>
        <w:pStyle w:val="Standard"/>
        <w:autoSpaceDE w:val="0"/>
        <w:ind w:left="6804"/>
        <w:jc w:val="both"/>
        <w:rPr>
          <w:rFonts w:ascii="Times New Roman" w:eastAsia="Arial CYR" w:hAnsi="Times New Roman" w:cs="Times New Roman"/>
          <w:sz w:val="20"/>
          <w:szCs w:val="20"/>
        </w:rPr>
      </w:pPr>
    </w:p>
    <w:p w:rsidR="005A02E9" w:rsidRDefault="005A02E9" w:rsidP="00446484">
      <w:pPr>
        <w:pStyle w:val="Standard"/>
        <w:autoSpaceDE w:val="0"/>
        <w:ind w:left="6804"/>
        <w:jc w:val="both"/>
        <w:rPr>
          <w:rFonts w:ascii="Times New Roman" w:eastAsia="Arial CYR" w:hAnsi="Times New Roman" w:cs="Times New Roman"/>
          <w:sz w:val="20"/>
          <w:szCs w:val="20"/>
        </w:rPr>
      </w:pPr>
    </w:p>
    <w:p w:rsidR="005A02E9" w:rsidRDefault="005A02E9" w:rsidP="00446484">
      <w:pPr>
        <w:pStyle w:val="Standard"/>
        <w:autoSpaceDE w:val="0"/>
        <w:ind w:left="6804"/>
        <w:jc w:val="both"/>
        <w:rPr>
          <w:rFonts w:ascii="Times New Roman" w:eastAsia="Arial CYR" w:hAnsi="Times New Roman" w:cs="Times New Roman"/>
          <w:sz w:val="20"/>
          <w:szCs w:val="20"/>
        </w:rPr>
      </w:pPr>
    </w:p>
    <w:p w:rsidR="005A02E9" w:rsidRDefault="005A02E9" w:rsidP="00446484">
      <w:pPr>
        <w:pStyle w:val="Standard"/>
        <w:autoSpaceDE w:val="0"/>
        <w:ind w:left="6804"/>
        <w:jc w:val="both"/>
        <w:rPr>
          <w:rFonts w:ascii="Times New Roman" w:eastAsia="Arial CYR" w:hAnsi="Times New Roman" w:cs="Times New Roman"/>
          <w:sz w:val="20"/>
          <w:szCs w:val="20"/>
        </w:rPr>
      </w:pPr>
    </w:p>
    <w:p w:rsidR="005A02E9" w:rsidRDefault="005A02E9" w:rsidP="00446484">
      <w:pPr>
        <w:pStyle w:val="Standard"/>
        <w:autoSpaceDE w:val="0"/>
        <w:ind w:left="6804"/>
        <w:jc w:val="both"/>
        <w:rPr>
          <w:rFonts w:ascii="Times New Roman" w:eastAsia="Arial CYR" w:hAnsi="Times New Roman" w:cs="Times New Roman"/>
          <w:sz w:val="20"/>
          <w:szCs w:val="20"/>
        </w:rPr>
      </w:pPr>
    </w:p>
    <w:p w:rsidR="005A02E9" w:rsidRDefault="005A02E9" w:rsidP="00446484">
      <w:pPr>
        <w:pStyle w:val="Standard"/>
        <w:autoSpaceDE w:val="0"/>
        <w:ind w:left="6804"/>
        <w:jc w:val="both"/>
        <w:rPr>
          <w:rFonts w:ascii="Times New Roman" w:eastAsia="Arial CYR" w:hAnsi="Times New Roman" w:cs="Times New Roman"/>
          <w:sz w:val="20"/>
          <w:szCs w:val="20"/>
        </w:rPr>
      </w:pPr>
    </w:p>
    <w:p w:rsidR="005A02E9" w:rsidRDefault="005A02E9" w:rsidP="00446484">
      <w:pPr>
        <w:pStyle w:val="Standard"/>
        <w:autoSpaceDE w:val="0"/>
        <w:ind w:left="6804"/>
        <w:jc w:val="both"/>
        <w:rPr>
          <w:rFonts w:ascii="Times New Roman" w:eastAsia="Arial CYR" w:hAnsi="Times New Roman" w:cs="Times New Roman"/>
          <w:sz w:val="20"/>
          <w:szCs w:val="20"/>
        </w:rPr>
      </w:pPr>
    </w:p>
    <w:p w:rsidR="005A02E9" w:rsidRDefault="005A02E9" w:rsidP="00446484">
      <w:pPr>
        <w:pStyle w:val="Standard"/>
        <w:autoSpaceDE w:val="0"/>
        <w:ind w:left="6804"/>
        <w:jc w:val="both"/>
        <w:rPr>
          <w:rFonts w:ascii="Times New Roman" w:eastAsia="Arial CYR" w:hAnsi="Times New Roman" w:cs="Times New Roman"/>
          <w:sz w:val="20"/>
          <w:szCs w:val="20"/>
        </w:rPr>
      </w:pPr>
    </w:p>
    <w:p w:rsidR="005A02E9" w:rsidRDefault="005A02E9" w:rsidP="00446484">
      <w:pPr>
        <w:pStyle w:val="Standard"/>
        <w:autoSpaceDE w:val="0"/>
        <w:ind w:left="6804"/>
        <w:jc w:val="both"/>
        <w:rPr>
          <w:rFonts w:ascii="Times New Roman" w:eastAsia="Arial CYR" w:hAnsi="Times New Roman" w:cs="Times New Roman"/>
          <w:sz w:val="20"/>
          <w:szCs w:val="20"/>
        </w:rPr>
      </w:pPr>
    </w:p>
    <w:p w:rsidR="005A02E9" w:rsidRDefault="005A02E9" w:rsidP="00446484">
      <w:pPr>
        <w:pStyle w:val="Standard"/>
        <w:autoSpaceDE w:val="0"/>
        <w:ind w:left="6804"/>
        <w:jc w:val="both"/>
        <w:rPr>
          <w:rFonts w:ascii="Times New Roman" w:eastAsia="Arial CYR" w:hAnsi="Times New Roman" w:cs="Times New Roman"/>
          <w:sz w:val="20"/>
          <w:szCs w:val="20"/>
        </w:rPr>
      </w:pPr>
    </w:p>
    <w:p w:rsidR="005A02E9" w:rsidRDefault="005A02E9" w:rsidP="00446484">
      <w:pPr>
        <w:pStyle w:val="Standard"/>
        <w:autoSpaceDE w:val="0"/>
        <w:ind w:left="6804"/>
        <w:jc w:val="both"/>
        <w:rPr>
          <w:rFonts w:ascii="Times New Roman" w:eastAsia="Arial CYR" w:hAnsi="Times New Roman" w:cs="Times New Roman"/>
          <w:sz w:val="20"/>
          <w:szCs w:val="20"/>
        </w:rPr>
      </w:pPr>
    </w:p>
    <w:p w:rsidR="005A02E9" w:rsidRDefault="005A02E9" w:rsidP="00446484">
      <w:pPr>
        <w:pStyle w:val="Standard"/>
        <w:autoSpaceDE w:val="0"/>
        <w:ind w:left="6804"/>
        <w:jc w:val="both"/>
        <w:rPr>
          <w:rFonts w:ascii="Times New Roman" w:eastAsia="Arial CYR" w:hAnsi="Times New Roman" w:cs="Times New Roman"/>
          <w:sz w:val="20"/>
          <w:szCs w:val="20"/>
        </w:rPr>
      </w:pPr>
    </w:p>
    <w:p w:rsidR="005A02E9" w:rsidRDefault="005A02E9" w:rsidP="00446484">
      <w:pPr>
        <w:pStyle w:val="Standard"/>
        <w:autoSpaceDE w:val="0"/>
        <w:ind w:left="6804"/>
        <w:jc w:val="both"/>
        <w:rPr>
          <w:rFonts w:ascii="Times New Roman" w:eastAsia="Arial CYR" w:hAnsi="Times New Roman" w:cs="Times New Roman"/>
          <w:sz w:val="20"/>
          <w:szCs w:val="20"/>
        </w:rPr>
      </w:pPr>
    </w:p>
    <w:p w:rsidR="005A02E9" w:rsidRDefault="005A02E9" w:rsidP="00446484">
      <w:pPr>
        <w:pStyle w:val="Standard"/>
        <w:autoSpaceDE w:val="0"/>
        <w:ind w:left="6804"/>
        <w:jc w:val="both"/>
        <w:rPr>
          <w:rFonts w:ascii="Times New Roman" w:eastAsia="Arial CYR" w:hAnsi="Times New Roman" w:cs="Times New Roman"/>
          <w:sz w:val="20"/>
          <w:szCs w:val="20"/>
        </w:rPr>
      </w:pPr>
    </w:p>
    <w:p w:rsidR="005A02E9" w:rsidRDefault="005A02E9" w:rsidP="00446484">
      <w:pPr>
        <w:pStyle w:val="Standard"/>
        <w:autoSpaceDE w:val="0"/>
        <w:ind w:left="6804"/>
        <w:jc w:val="both"/>
        <w:rPr>
          <w:rFonts w:ascii="Times New Roman" w:eastAsia="Arial CYR" w:hAnsi="Times New Roman" w:cs="Times New Roman"/>
          <w:sz w:val="20"/>
          <w:szCs w:val="20"/>
        </w:rPr>
      </w:pPr>
    </w:p>
    <w:p w:rsidR="005A02E9" w:rsidRDefault="005A02E9" w:rsidP="00446484">
      <w:pPr>
        <w:pStyle w:val="Standard"/>
        <w:autoSpaceDE w:val="0"/>
        <w:ind w:left="6804"/>
        <w:jc w:val="both"/>
        <w:rPr>
          <w:rFonts w:ascii="Times New Roman" w:eastAsia="Arial CYR" w:hAnsi="Times New Roman" w:cs="Times New Roman"/>
          <w:sz w:val="20"/>
          <w:szCs w:val="20"/>
        </w:rPr>
      </w:pPr>
    </w:p>
    <w:p w:rsidR="005A02E9" w:rsidRDefault="005A02E9" w:rsidP="00446484">
      <w:pPr>
        <w:pStyle w:val="Standard"/>
        <w:autoSpaceDE w:val="0"/>
        <w:ind w:left="6804"/>
        <w:jc w:val="both"/>
        <w:rPr>
          <w:rFonts w:ascii="Times New Roman" w:eastAsia="Arial CYR" w:hAnsi="Times New Roman" w:cs="Times New Roman"/>
          <w:sz w:val="20"/>
          <w:szCs w:val="20"/>
        </w:rPr>
      </w:pPr>
    </w:p>
    <w:p w:rsidR="005A02E9" w:rsidRDefault="005A02E9" w:rsidP="00446484">
      <w:pPr>
        <w:pStyle w:val="Standard"/>
        <w:autoSpaceDE w:val="0"/>
        <w:ind w:left="6804"/>
        <w:jc w:val="both"/>
        <w:rPr>
          <w:rFonts w:ascii="Times New Roman" w:eastAsia="Arial CYR" w:hAnsi="Times New Roman" w:cs="Times New Roman"/>
          <w:sz w:val="20"/>
          <w:szCs w:val="20"/>
        </w:rPr>
      </w:pPr>
    </w:p>
    <w:p w:rsidR="005A02E9" w:rsidRDefault="005A02E9" w:rsidP="00446484">
      <w:pPr>
        <w:pStyle w:val="Standard"/>
        <w:autoSpaceDE w:val="0"/>
        <w:ind w:left="6804"/>
        <w:jc w:val="both"/>
        <w:rPr>
          <w:rFonts w:ascii="Times New Roman" w:eastAsia="Arial CYR" w:hAnsi="Times New Roman" w:cs="Times New Roman"/>
          <w:sz w:val="20"/>
          <w:szCs w:val="20"/>
        </w:rPr>
      </w:pPr>
    </w:p>
    <w:p w:rsidR="005A02E9" w:rsidRDefault="005A02E9" w:rsidP="00446484">
      <w:pPr>
        <w:pStyle w:val="Standard"/>
        <w:autoSpaceDE w:val="0"/>
        <w:ind w:left="6804"/>
        <w:jc w:val="both"/>
        <w:rPr>
          <w:rFonts w:ascii="Times New Roman" w:eastAsia="Arial CYR" w:hAnsi="Times New Roman" w:cs="Times New Roman"/>
          <w:sz w:val="20"/>
          <w:szCs w:val="20"/>
        </w:rPr>
      </w:pPr>
    </w:p>
    <w:p w:rsidR="005A02E9" w:rsidRDefault="005A02E9" w:rsidP="00446484">
      <w:pPr>
        <w:pStyle w:val="Standard"/>
        <w:autoSpaceDE w:val="0"/>
        <w:ind w:left="6804"/>
        <w:jc w:val="both"/>
        <w:rPr>
          <w:rFonts w:ascii="Times New Roman" w:eastAsia="Arial CYR" w:hAnsi="Times New Roman" w:cs="Times New Roman"/>
          <w:sz w:val="20"/>
          <w:szCs w:val="20"/>
        </w:rPr>
      </w:pPr>
    </w:p>
    <w:p w:rsidR="005A02E9" w:rsidRDefault="005A02E9" w:rsidP="00446484">
      <w:pPr>
        <w:pStyle w:val="Standard"/>
        <w:autoSpaceDE w:val="0"/>
        <w:ind w:left="6804"/>
        <w:jc w:val="both"/>
        <w:rPr>
          <w:rFonts w:ascii="Times New Roman" w:eastAsia="Arial CYR" w:hAnsi="Times New Roman" w:cs="Times New Roman"/>
          <w:sz w:val="20"/>
          <w:szCs w:val="20"/>
        </w:rPr>
      </w:pPr>
    </w:p>
    <w:p w:rsidR="005A02E9" w:rsidRDefault="005A02E9" w:rsidP="00446484">
      <w:pPr>
        <w:pStyle w:val="Standard"/>
        <w:autoSpaceDE w:val="0"/>
        <w:ind w:left="6804"/>
        <w:jc w:val="both"/>
        <w:rPr>
          <w:rFonts w:ascii="Times New Roman" w:eastAsia="Arial CYR" w:hAnsi="Times New Roman" w:cs="Times New Roman"/>
          <w:sz w:val="20"/>
          <w:szCs w:val="20"/>
        </w:rPr>
      </w:pPr>
    </w:p>
    <w:p w:rsidR="005A02E9" w:rsidRDefault="005A02E9" w:rsidP="00446484">
      <w:pPr>
        <w:pStyle w:val="Standard"/>
        <w:autoSpaceDE w:val="0"/>
        <w:ind w:left="6804"/>
        <w:jc w:val="both"/>
        <w:rPr>
          <w:rFonts w:ascii="Times New Roman" w:eastAsia="Arial CYR" w:hAnsi="Times New Roman" w:cs="Times New Roman"/>
          <w:sz w:val="20"/>
          <w:szCs w:val="20"/>
        </w:rPr>
      </w:pPr>
    </w:p>
    <w:p w:rsidR="005A02E9" w:rsidRDefault="005A02E9" w:rsidP="00446484">
      <w:pPr>
        <w:pStyle w:val="Standard"/>
        <w:autoSpaceDE w:val="0"/>
        <w:ind w:left="6804"/>
        <w:jc w:val="both"/>
        <w:rPr>
          <w:rFonts w:ascii="Times New Roman" w:eastAsia="Arial CYR" w:hAnsi="Times New Roman" w:cs="Times New Roman"/>
          <w:sz w:val="20"/>
          <w:szCs w:val="20"/>
        </w:rPr>
      </w:pPr>
    </w:p>
    <w:p w:rsidR="005A02E9" w:rsidRDefault="005A02E9" w:rsidP="00446484">
      <w:pPr>
        <w:pStyle w:val="Standard"/>
        <w:autoSpaceDE w:val="0"/>
        <w:ind w:left="6804"/>
        <w:jc w:val="both"/>
        <w:rPr>
          <w:rFonts w:ascii="Times New Roman" w:eastAsia="Arial CYR" w:hAnsi="Times New Roman" w:cs="Times New Roman"/>
          <w:sz w:val="20"/>
          <w:szCs w:val="20"/>
        </w:rPr>
      </w:pPr>
    </w:p>
    <w:p w:rsidR="005A02E9" w:rsidRDefault="005A02E9" w:rsidP="00446484">
      <w:pPr>
        <w:pStyle w:val="Standard"/>
        <w:autoSpaceDE w:val="0"/>
        <w:ind w:left="6804"/>
        <w:jc w:val="both"/>
        <w:rPr>
          <w:rFonts w:ascii="Times New Roman" w:eastAsia="Arial CYR" w:hAnsi="Times New Roman" w:cs="Times New Roman"/>
          <w:sz w:val="20"/>
          <w:szCs w:val="20"/>
        </w:rPr>
      </w:pPr>
    </w:p>
    <w:p w:rsidR="005A02E9" w:rsidRDefault="005A02E9" w:rsidP="00446484">
      <w:pPr>
        <w:pStyle w:val="Standard"/>
        <w:autoSpaceDE w:val="0"/>
        <w:ind w:left="6804"/>
        <w:jc w:val="both"/>
        <w:rPr>
          <w:rFonts w:ascii="Times New Roman" w:eastAsia="Arial CYR" w:hAnsi="Times New Roman" w:cs="Times New Roman"/>
          <w:sz w:val="20"/>
          <w:szCs w:val="20"/>
        </w:rPr>
      </w:pPr>
    </w:p>
    <w:p w:rsidR="005A02E9" w:rsidRDefault="005A02E9" w:rsidP="00446484">
      <w:pPr>
        <w:pStyle w:val="Standard"/>
        <w:autoSpaceDE w:val="0"/>
        <w:ind w:left="6804"/>
        <w:jc w:val="both"/>
        <w:rPr>
          <w:rFonts w:ascii="Times New Roman" w:eastAsia="Arial CYR" w:hAnsi="Times New Roman" w:cs="Times New Roman"/>
          <w:sz w:val="20"/>
          <w:szCs w:val="20"/>
        </w:rPr>
      </w:pPr>
    </w:p>
    <w:p w:rsidR="005A02E9" w:rsidRDefault="005A02E9" w:rsidP="00446484">
      <w:pPr>
        <w:pStyle w:val="Standard"/>
        <w:autoSpaceDE w:val="0"/>
        <w:ind w:left="6804"/>
        <w:jc w:val="both"/>
        <w:rPr>
          <w:rFonts w:ascii="Times New Roman" w:eastAsia="Arial CYR" w:hAnsi="Times New Roman" w:cs="Times New Roman"/>
          <w:sz w:val="20"/>
          <w:szCs w:val="20"/>
        </w:rPr>
      </w:pPr>
    </w:p>
    <w:p w:rsidR="005A02E9" w:rsidRDefault="005A02E9" w:rsidP="00446484">
      <w:pPr>
        <w:pStyle w:val="Standard"/>
        <w:autoSpaceDE w:val="0"/>
        <w:ind w:left="6804"/>
        <w:jc w:val="both"/>
        <w:rPr>
          <w:rFonts w:ascii="Times New Roman" w:eastAsia="Arial CYR" w:hAnsi="Times New Roman" w:cs="Times New Roman"/>
          <w:sz w:val="20"/>
          <w:szCs w:val="20"/>
        </w:rPr>
      </w:pPr>
    </w:p>
    <w:p w:rsidR="005A02E9" w:rsidRDefault="005A02E9" w:rsidP="00446484">
      <w:pPr>
        <w:pStyle w:val="Standard"/>
        <w:autoSpaceDE w:val="0"/>
        <w:ind w:left="6804"/>
        <w:jc w:val="both"/>
        <w:rPr>
          <w:rFonts w:ascii="Times New Roman" w:eastAsia="Arial CYR" w:hAnsi="Times New Roman" w:cs="Times New Roman"/>
          <w:sz w:val="20"/>
          <w:szCs w:val="20"/>
        </w:rPr>
      </w:pPr>
    </w:p>
    <w:p w:rsidR="005A02E9" w:rsidRDefault="005A02E9" w:rsidP="00446484">
      <w:pPr>
        <w:pStyle w:val="Standard"/>
        <w:autoSpaceDE w:val="0"/>
        <w:ind w:left="6804"/>
        <w:jc w:val="both"/>
        <w:rPr>
          <w:rFonts w:ascii="Times New Roman" w:eastAsia="Arial CYR" w:hAnsi="Times New Roman" w:cs="Times New Roman"/>
          <w:sz w:val="20"/>
          <w:szCs w:val="20"/>
        </w:rPr>
      </w:pPr>
    </w:p>
    <w:p w:rsidR="005A02E9" w:rsidRDefault="005A02E9" w:rsidP="00446484">
      <w:pPr>
        <w:pStyle w:val="Standard"/>
        <w:autoSpaceDE w:val="0"/>
        <w:ind w:left="6804"/>
        <w:jc w:val="both"/>
        <w:rPr>
          <w:rFonts w:ascii="Times New Roman" w:eastAsia="Arial CYR" w:hAnsi="Times New Roman" w:cs="Times New Roman"/>
          <w:sz w:val="20"/>
          <w:szCs w:val="20"/>
        </w:rPr>
      </w:pPr>
    </w:p>
    <w:p w:rsidR="005A02E9" w:rsidRDefault="005A02E9" w:rsidP="00446484">
      <w:pPr>
        <w:pStyle w:val="Standard"/>
        <w:autoSpaceDE w:val="0"/>
        <w:ind w:left="6804"/>
        <w:jc w:val="both"/>
        <w:rPr>
          <w:rFonts w:ascii="Times New Roman" w:eastAsia="Arial CYR" w:hAnsi="Times New Roman" w:cs="Times New Roman"/>
          <w:sz w:val="20"/>
          <w:szCs w:val="20"/>
        </w:rPr>
      </w:pPr>
    </w:p>
    <w:p w:rsidR="005A02E9" w:rsidRDefault="005A02E9" w:rsidP="00446484">
      <w:pPr>
        <w:pStyle w:val="Standard"/>
        <w:autoSpaceDE w:val="0"/>
        <w:ind w:left="6804"/>
        <w:jc w:val="both"/>
        <w:rPr>
          <w:rFonts w:ascii="Times New Roman" w:eastAsia="Arial CYR" w:hAnsi="Times New Roman" w:cs="Times New Roman"/>
          <w:sz w:val="20"/>
          <w:szCs w:val="20"/>
        </w:rPr>
      </w:pPr>
    </w:p>
    <w:p w:rsidR="005A02E9" w:rsidRDefault="005A02E9" w:rsidP="00446484">
      <w:pPr>
        <w:pStyle w:val="Standard"/>
        <w:autoSpaceDE w:val="0"/>
        <w:ind w:left="6804"/>
        <w:jc w:val="both"/>
        <w:rPr>
          <w:rFonts w:ascii="Times New Roman" w:eastAsia="Arial CYR" w:hAnsi="Times New Roman" w:cs="Times New Roman"/>
          <w:sz w:val="20"/>
          <w:szCs w:val="20"/>
        </w:rPr>
      </w:pPr>
    </w:p>
    <w:p w:rsidR="005A02E9" w:rsidRDefault="005A02E9" w:rsidP="00446484">
      <w:pPr>
        <w:pStyle w:val="Standard"/>
        <w:autoSpaceDE w:val="0"/>
        <w:ind w:left="6804"/>
        <w:jc w:val="both"/>
        <w:rPr>
          <w:rFonts w:ascii="Times New Roman" w:eastAsia="Arial CYR" w:hAnsi="Times New Roman" w:cs="Times New Roman"/>
          <w:sz w:val="20"/>
          <w:szCs w:val="20"/>
        </w:rPr>
      </w:pPr>
    </w:p>
    <w:p w:rsidR="005A02E9" w:rsidRDefault="005A02E9" w:rsidP="00446484">
      <w:pPr>
        <w:pStyle w:val="Standard"/>
        <w:autoSpaceDE w:val="0"/>
        <w:ind w:left="6804"/>
        <w:jc w:val="both"/>
        <w:rPr>
          <w:rFonts w:ascii="Times New Roman" w:eastAsia="Arial CYR" w:hAnsi="Times New Roman" w:cs="Times New Roman"/>
          <w:sz w:val="20"/>
          <w:szCs w:val="20"/>
        </w:rPr>
      </w:pPr>
    </w:p>
    <w:p w:rsidR="005A02E9" w:rsidRDefault="005A02E9" w:rsidP="00446484">
      <w:pPr>
        <w:pStyle w:val="Standard"/>
        <w:autoSpaceDE w:val="0"/>
        <w:ind w:left="6804"/>
        <w:jc w:val="both"/>
        <w:rPr>
          <w:rFonts w:ascii="Times New Roman" w:eastAsia="Arial CYR" w:hAnsi="Times New Roman" w:cs="Times New Roman"/>
          <w:sz w:val="20"/>
          <w:szCs w:val="20"/>
        </w:rPr>
      </w:pPr>
    </w:p>
    <w:p w:rsidR="00DD3CC5" w:rsidRPr="00446484" w:rsidRDefault="00DD3CC5" w:rsidP="00E445C8">
      <w:pPr>
        <w:pStyle w:val="Standard"/>
        <w:ind w:left="6804"/>
        <w:jc w:val="both"/>
        <w:rPr>
          <w:rFonts w:ascii="Times New Roman" w:hAnsi="Times New Roman" w:cs="Times New Roman"/>
          <w:sz w:val="20"/>
          <w:szCs w:val="20"/>
        </w:rPr>
      </w:pPr>
      <w:r w:rsidRPr="00446484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  <w:r w:rsidR="00E445C8" w:rsidRPr="00446484">
        <w:rPr>
          <w:rFonts w:ascii="Times New Roman" w:hAnsi="Times New Roman" w:cs="Times New Roman"/>
          <w:sz w:val="20"/>
          <w:szCs w:val="20"/>
        </w:rPr>
        <w:t xml:space="preserve"> </w:t>
      </w:r>
      <w:r w:rsidRPr="00446484">
        <w:rPr>
          <w:rFonts w:ascii="Times New Roman" w:hAnsi="Times New Roman" w:cs="Times New Roman"/>
          <w:sz w:val="20"/>
          <w:szCs w:val="20"/>
        </w:rPr>
        <w:t>Утверждено</w:t>
      </w:r>
      <w:r w:rsidR="00E445C8" w:rsidRPr="00446484">
        <w:rPr>
          <w:rFonts w:ascii="Times New Roman" w:hAnsi="Times New Roman" w:cs="Times New Roman"/>
          <w:sz w:val="20"/>
          <w:szCs w:val="20"/>
        </w:rPr>
        <w:t xml:space="preserve"> </w:t>
      </w:r>
      <w:r w:rsidRPr="00446484">
        <w:rPr>
          <w:rFonts w:ascii="Times New Roman" w:hAnsi="Times New Roman" w:cs="Times New Roman"/>
          <w:sz w:val="20"/>
          <w:szCs w:val="20"/>
        </w:rPr>
        <w:t>Постановлением главы</w:t>
      </w:r>
      <w:r w:rsidR="00E445C8" w:rsidRPr="00446484">
        <w:rPr>
          <w:rFonts w:ascii="Times New Roman" w:hAnsi="Times New Roman" w:cs="Times New Roman"/>
          <w:sz w:val="20"/>
          <w:szCs w:val="20"/>
        </w:rPr>
        <w:t xml:space="preserve"> </w:t>
      </w:r>
      <w:r w:rsidRPr="00446484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r w:rsidR="009D11C8" w:rsidRPr="00446484">
        <w:rPr>
          <w:rFonts w:ascii="Times New Roman" w:hAnsi="Times New Roman" w:cs="Times New Roman"/>
          <w:sz w:val="20"/>
          <w:szCs w:val="20"/>
        </w:rPr>
        <w:t>Тимирязевское</w:t>
      </w:r>
      <w:r w:rsidRPr="00446484">
        <w:rPr>
          <w:rFonts w:ascii="Times New Roman" w:hAnsi="Times New Roman" w:cs="Times New Roman"/>
          <w:sz w:val="20"/>
          <w:szCs w:val="20"/>
        </w:rPr>
        <w:t xml:space="preserve"> сельское поселение» от </w:t>
      </w:r>
      <w:r w:rsidR="005A02E9">
        <w:rPr>
          <w:rFonts w:ascii="Times New Roman" w:hAnsi="Times New Roman" w:cs="Times New Roman"/>
          <w:sz w:val="20"/>
          <w:szCs w:val="20"/>
        </w:rPr>
        <w:t>0</w:t>
      </w:r>
      <w:r w:rsidR="00E445C8" w:rsidRPr="00446484">
        <w:rPr>
          <w:rFonts w:ascii="Times New Roman" w:hAnsi="Times New Roman" w:cs="Times New Roman"/>
          <w:sz w:val="20"/>
          <w:szCs w:val="20"/>
        </w:rPr>
        <w:t>1</w:t>
      </w:r>
      <w:r w:rsidRPr="00446484">
        <w:rPr>
          <w:rFonts w:ascii="Times New Roman" w:hAnsi="Times New Roman" w:cs="Times New Roman"/>
          <w:sz w:val="20"/>
          <w:szCs w:val="20"/>
        </w:rPr>
        <w:t>.0</w:t>
      </w:r>
      <w:r w:rsidR="00E445C8" w:rsidRPr="00446484">
        <w:rPr>
          <w:rFonts w:ascii="Times New Roman" w:hAnsi="Times New Roman" w:cs="Times New Roman"/>
          <w:sz w:val="20"/>
          <w:szCs w:val="20"/>
        </w:rPr>
        <w:t>4</w:t>
      </w:r>
      <w:r w:rsidRPr="00446484">
        <w:rPr>
          <w:rFonts w:ascii="Times New Roman" w:hAnsi="Times New Roman" w:cs="Times New Roman"/>
          <w:sz w:val="20"/>
          <w:szCs w:val="20"/>
        </w:rPr>
        <w:t>.201</w:t>
      </w:r>
      <w:r w:rsidR="005A02E9">
        <w:rPr>
          <w:rFonts w:ascii="Times New Roman" w:hAnsi="Times New Roman" w:cs="Times New Roman"/>
          <w:sz w:val="20"/>
          <w:szCs w:val="20"/>
        </w:rPr>
        <w:t>9</w:t>
      </w:r>
      <w:r w:rsidRPr="00446484">
        <w:rPr>
          <w:rFonts w:ascii="Times New Roman" w:hAnsi="Times New Roman" w:cs="Times New Roman"/>
          <w:sz w:val="20"/>
          <w:szCs w:val="20"/>
        </w:rPr>
        <w:t xml:space="preserve"> г. № </w:t>
      </w:r>
      <w:r w:rsidR="0020136A">
        <w:rPr>
          <w:rFonts w:ascii="Times New Roman" w:hAnsi="Times New Roman" w:cs="Times New Roman"/>
          <w:sz w:val="20"/>
          <w:szCs w:val="20"/>
        </w:rPr>
        <w:t>24</w:t>
      </w:r>
    </w:p>
    <w:p w:rsidR="00DD3CC5" w:rsidRPr="007D366A" w:rsidRDefault="00DD3CC5" w:rsidP="007D366A">
      <w:pPr>
        <w:pStyle w:val="Standard"/>
        <w:rPr>
          <w:rFonts w:ascii="Times New Roman" w:hAnsi="Times New Roman" w:cs="Times New Roman"/>
          <w:sz w:val="24"/>
        </w:rPr>
      </w:pPr>
    </w:p>
    <w:p w:rsidR="00DD3CC5" w:rsidRPr="007D366A" w:rsidRDefault="00DD3CC5" w:rsidP="007D366A">
      <w:pPr>
        <w:pStyle w:val="Standard"/>
        <w:rPr>
          <w:rFonts w:ascii="Times New Roman" w:hAnsi="Times New Roman" w:cs="Times New Roman"/>
          <w:sz w:val="24"/>
        </w:rPr>
      </w:pPr>
    </w:p>
    <w:p w:rsidR="00DD3CC5" w:rsidRPr="007D366A" w:rsidRDefault="00DD3CC5" w:rsidP="007D366A">
      <w:pPr>
        <w:pStyle w:val="Standard"/>
        <w:jc w:val="center"/>
        <w:rPr>
          <w:rFonts w:ascii="Times New Roman" w:hAnsi="Times New Roman" w:cs="Times New Roman"/>
          <w:sz w:val="24"/>
        </w:rPr>
      </w:pPr>
      <w:r w:rsidRPr="007D366A">
        <w:rPr>
          <w:rFonts w:ascii="Times New Roman" w:hAnsi="Times New Roman" w:cs="Times New Roman"/>
          <w:b/>
          <w:bCs/>
          <w:sz w:val="24"/>
        </w:rPr>
        <w:t xml:space="preserve">СОСТАВ КОМИССИИ </w:t>
      </w:r>
      <w:r w:rsidRPr="007D366A">
        <w:rPr>
          <w:rFonts w:ascii="Times New Roman" w:eastAsia="Arial CYR" w:hAnsi="Times New Roman" w:cs="Times New Roman"/>
          <w:b/>
          <w:bCs/>
          <w:sz w:val="24"/>
        </w:rPr>
        <w:t>АДМИНИСТРАЦИИ МУНИЦИПАЛЬНОГО ОБРАЗОВАНИЯ  "</w:t>
      </w:r>
      <w:r w:rsidR="009D11C8" w:rsidRPr="007D366A">
        <w:rPr>
          <w:rFonts w:ascii="Times New Roman" w:eastAsia="Arial CYR" w:hAnsi="Times New Roman" w:cs="Times New Roman"/>
          <w:b/>
          <w:bCs/>
          <w:sz w:val="24"/>
        </w:rPr>
        <w:t>ТИМИРЯЗЕВСКОЕ</w:t>
      </w:r>
      <w:r w:rsidRPr="007D366A">
        <w:rPr>
          <w:rFonts w:ascii="Times New Roman" w:eastAsia="Arial CYR" w:hAnsi="Times New Roman" w:cs="Times New Roman"/>
          <w:b/>
          <w:bCs/>
          <w:sz w:val="24"/>
        </w:rPr>
        <w:t xml:space="preserve"> СЕЛЬСКОЕ ПОСЕЛЕНИЕ"ПО  СОБЛЮДЕНИЮ ТРЕБОВАНИЙ К СЛУЖЕБНОМУ ПОВЕДЕНИЮ МУНИЦИПАЛЬНЫХ СЛУЖАЩИХ, ПРЕДОТВРАЩЕНИЮ И УРЕГУЛИРОВАНИЮ КОНФЛИКТА ИНТЕРЕСОВ</w:t>
      </w:r>
    </w:p>
    <w:p w:rsidR="00DD3CC5" w:rsidRPr="007D366A" w:rsidRDefault="00DD3CC5" w:rsidP="007D366A">
      <w:pPr>
        <w:pStyle w:val="Standard"/>
        <w:rPr>
          <w:rFonts w:ascii="Times New Roman" w:hAnsi="Times New Roman" w:cs="Times New Roman"/>
          <w:b/>
          <w:bCs/>
          <w:sz w:val="24"/>
        </w:rPr>
      </w:pPr>
    </w:p>
    <w:p w:rsidR="00DD3CC5" w:rsidRPr="007D366A" w:rsidRDefault="00DD3CC5" w:rsidP="007D366A">
      <w:pPr>
        <w:pStyle w:val="Standard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C2B4E" w:rsidRPr="00024A60" w:rsidTr="00024A60">
        <w:tc>
          <w:tcPr>
            <w:tcW w:w="5210" w:type="dxa"/>
            <w:shd w:val="clear" w:color="auto" w:fill="auto"/>
          </w:tcPr>
          <w:p w:rsidR="000C2B4E" w:rsidRPr="00024A60" w:rsidRDefault="000C2B4E" w:rsidP="007D366A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024A60">
              <w:rPr>
                <w:rFonts w:ascii="Times New Roman" w:hAnsi="Times New Roman" w:cs="Times New Roman"/>
                <w:sz w:val="24"/>
              </w:rPr>
              <w:t xml:space="preserve">Михайленко Юрий Владимирович    </w:t>
            </w:r>
          </w:p>
        </w:tc>
        <w:tc>
          <w:tcPr>
            <w:tcW w:w="5211" w:type="dxa"/>
            <w:shd w:val="clear" w:color="auto" w:fill="auto"/>
          </w:tcPr>
          <w:p w:rsidR="000C2B4E" w:rsidRPr="00024A60" w:rsidRDefault="000C2B4E" w:rsidP="000C2B4E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024A60">
              <w:rPr>
                <w:rFonts w:ascii="Times New Roman" w:hAnsi="Times New Roman" w:cs="Times New Roman"/>
                <w:sz w:val="24"/>
              </w:rPr>
              <w:t>- заместитель главы муниципального образования «Тимирязевское сельское поселение», председатель  комиссии;</w:t>
            </w:r>
          </w:p>
          <w:p w:rsidR="000C2B4E" w:rsidRPr="00024A60" w:rsidRDefault="000C2B4E" w:rsidP="007D366A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B4E" w:rsidRPr="00024A60" w:rsidTr="00024A60">
        <w:tc>
          <w:tcPr>
            <w:tcW w:w="5210" w:type="dxa"/>
            <w:shd w:val="clear" w:color="auto" w:fill="auto"/>
          </w:tcPr>
          <w:p w:rsidR="000C2B4E" w:rsidRPr="00024A60" w:rsidRDefault="000C2B4E" w:rsidP="007D366A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024A60">
              <w:rPr>
                <w:rFonts w:ascii="Times New Roman" w:hAnsi="Times New Roman" w:cs="Times New Roman"/>
                <w:sz w:val="24"/>
              </w:rPr>
              <w:t xml:space="preserve">Гаркун Ольга Владимировна    </w:t>
            </w:r>
          </w:p>
        </w:tc>
        <w:tc>
          <w:tcPr>
            <w:tcW w:w="5211" w:type="dxa"/>
            <w:shd w:val="clear" w:color="auto" w:fill="auto"/>
          </w:tcPr>
          <w:p w:rsidR="000C2B4E" w:rsidRPr="00024A60" w:rsidRDefault="000C2B4E" w:rsidP="00024A60">
            <w:pPr>
              <w:pStyle w:val="Standard"/>
              <w:tabs>
                <w:tab w:val="left" w:pos="2520"/>
              </w:tabs>
              <w:rPr>
                <w:rFonts w:ascii="Times New Roman" w:hAnsi="Times New Roman" w:cs="Times New Roman"/>
                <w:sz w:val="24"/>
              </w:rPr>
            </w:pPr>
            <w:r w:rsidRPr="00024A60">
              <w:rPr>
                <w:rFonts w:ascii="Times New Roman" w:hAnsi="Times New Roman" w:cs="Times New Roman"/>
                <w:sz w:val="24"/>
              </w:rPr>
              <w:t>- начальник общего отдела администрации муниципального образования «Тимирязевское сельское поселение», заместитель председателя комиссии;</w:t>
            </w:r>
          </w:p>
          <w:p w:rsidR="000C2B4E" w:rsidRPr="00024A60" w:rsidRDefault="000C2B4E" w:rsidP="007D366A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B4E" w:rsidRPr="00024A60" w:rsidTr="00024A60">
        <w:tc>
          <w:tcPr>
            <w:tcW w:w="5210" w:type="dxa"/>
            <w:shd w:val="clear" w:color="auto" w:fill="auto"/>
          </w:tcPr>
          <w:p w:rsidR="000C2B4E" w:rsidRPr="00024A60" w:rsidRDefault="000C2B4E" w:rsidP="000C2B4E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024A60">
              <w:rPr>
                <w:rFonts w:ascii="Times New Roman" w:hAnsi="Times New Roman" w:cs="Times New Roman"/>
                <w:sz w:val="24"/>
              </w:rPr>
              <w:t xml:space="preserve">Ратуев Сергей Николаевич         </w:t>
            </w:r>
          </w:p>
        </w:tc>
        <w:tc>
          <w:tcPr>
            <w:tcW w:w="5211" w:type="dxa"/>
            <w:shd w:val="clear" w:color="auto" w:fill="auto"/>
          </w:tcPr>
          <w:p w:rsidR="000C2B4E" w:rsidRPr="00024A60" w:rsidRDefault="000C2B4E" w:rsidP="000C2B4E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024A60">
              <w:rPr>
                <w:rFonts w:ascii="Times New Roman" w:hAnsi="Times New Roman" w:cs="Times New Roman"/>
                <w:sz w:val="24"/>
              </w:rPr>
              <w:t>- главный специалист по правовым вопросам администрации муниципального образования «Тимирязевского сельское поселение», секретарь комиссии.</w:t>
            </w:r>
          </w:p>
          <w:p w:rsidR="000C2B4E" w:rsidRPr="00024A60" w:rsidRDefault="000C2B4E" w:rsidP="007D366A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B4E" w:rsidRPr="00024A60" w:rsidTr="00024A60">
        <w:tc>
          <w:tcPr>
            <w:tcW w:w="5210" w:type="dxa"/>
            <w:shd w:val="clear" w:color="auto" w:fill="auto"/>
          </w:tcPr>
          <w:p w:rsidR="000C2B4E" w:rsidRPr="00024A60" w:rsidRDefault="000C2B4E" w:rsidP="000C2B4E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024A60">
              <w:rPr>
                <w:rFonts w:ascii="Times New Roman" w:hAnsi="Times New Roman" w:cs="Times New Roman"/>
                <w:sz w:val="24"/>
              </w:rPr>
              <w:t xml:space="preserve">Члены комиссии: </w:t>
            </w:r>
          </w:p>
        </w:tc>
        <w:tc>
          <w:tcPr>
            <w:tcW w:w="5211" w:type="dxa"/>
            <w:shd w:val="clear" w:color="auto" w:fill="auto"/>
          </w:tcPr>
          <w:p w:rsidR="000C2B4E" w:rsidRPr="00024A60" w:rsidRDefault="000C2B4E" w:rsidP="007D366A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B4E" w:rsidRPr="00024A60" w:rsidTr="00024A60">
        <w:tc>
          <w:tcPr>
            <w:tcW w:w="5210" w:type="dxa"/>
            <w:shd w:val="clear" w:color="auto" w:fill="auto"/>
          </w:tcPr>
          <w:p w:rsidR="000C2B4E" w:rsidRPr="00024A60" w:rsidRDefault="000C2B4E" w:rsidP="000C2B4E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024A60">
              <w:rPr>
                <w:rFonts w:ascii="Times New Roman" w:hAnsi="Times New Roman" w:cs="Times New Roman"/>
                <w:sz w:val="24"/>
              </w:rPr>
              <w:t xml:space="preserve">Власенко Виктория Александровна         </w:t>
            </w:r>
          </w:p>
        </w:tc>
        <w:tc>
          <w:tcPr>
            <w:tcW w:w="5211" w:type="dxa"/>
            <w:shd w:val="clear" w:color="auto" w:fill="auto"/>
          </w:tcPr>
          <w:p w:rsidR="000C2B4E" w:rsidRPr="00024A60" w:rsidRDefault="000C2B4E" w:rsidP="000C2B4E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024A60">
              <w:rPr>
                <w:rFonts w:ascii="Times New Roman" w:hAnsi="Times New Roman" w:cs="Times New Roman"/>
                <w:sz w:val="24"/>
              </w:rPr>
              <w:t>- делопроизводитель администрации муниципального образования «Тимирязевское сельское поселение»;</w:t>
            </w:r>
          </w:p>
        </w:tc>
      </w:tr>
      <w:tr w:rsidR="000C2B4E" w:rsidRPr="00024A60" w:rsidTr="00024A60">
        <w:tc>
          <w:tcPr>
            <w:tcW w:w="5210" w:type="dxa"/>
            <w:shd w:val="clear" w:color="auto" w:fill="auto"/>
          </w:tcPr>
          <w:p w:rsidR="000C2B4E" w:rsidRPr="00024A60" w:rsidRDefault="000C2B4E" w:rsidP="000C2B4E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024A60">
              <w:rPr>
                <w:rFonts w:ascii="Times New Roman" w:hAnsi="Times New Roman" w:cs="Times New Roman"/>
                <w:sz w:val="24"/>
              </w:rPr>
              <w:t xml:space="preserve">Мокрова Полина Владимировна            </w:t>
            </w:r>
          </w:p>
        </w:tc>
        <w:tc>
          <w:tcPr>
            <w:tcW w:w="5211" w:type="dxa"/>
            <w:shd w:val="clear" w:color="auto" w:fill="auto"/>
          </w:tcPr>
          <w:p w:rsidR="000C2B4E" w:rsidRPr="00024A60" w:rsidRDefault="000C2B4E" w:rsidP="000C2B4E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024A60">
              <w:rPr>
                <w:rFonts w:ascii="Times New Roman" w:hAnsi="Times New Roman" w:cs="Times New Roman"/>
                <w:sz w:val="24"/>
              </w:rPr>
              <w:t>- заместитель председателя СНД администрации МО «Тимирязевское сельское поселение»</w:t>
            </w:r>
          </w:p>
          <w:p w:rsidR="000C2B4E" w:rsidRPr="00024A60" w:rsidRDefault="000C2B4E" w:rsidP="007D366A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B4E" w:rsidRPr="00024A60" w:rsidTr="00024A60">
        <w:tc>
          <w:tcPr>
            <w:tcW w:w="5210" w:type="dxa"/>
            <w:shd w:val="clear" w:color="auto" w:fill="auto"/>
          </w:tcPr>
          <w:p w:rsidR="000C2B4E" w:rsidRPr="00024A60" w:rsidRDefault="000C2B4E" w:rsidP="000C2B4E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024A60">
              <w:rPr>
                <w:rFonts w:ascii="Times New Roman" w:hAnsi="Times New Roman" w:cs="Times New Roman"/>
                <w:sz w:val="24"/>
              </w:rPr>
              <w:t>Моисеева</w:t>
            </w:r>
            <w:r w:rsidRPr="00024A60">
              <w:rPr>
                <w:rFonts w:ascii="Times New Roman" w:eastAsia="Arial CYR" w:hAnsi="Times New Roman" w:cs="Times New Roman"/>
                <w:sz w:val="24"/>
              </w:rPr>
              <w:t xml:space="preserve"> Наталья Петровна              </w:t>
            </w:r>
          </w:p>
          <w:p w:rsidR="000C2B4E" w:rsidRPr="00024A60" w:rsidRDefault="000C2B4E" w:rsidP="007D366A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0C2B4E" w:rsidRPr="00024A60" w:rsidRDefault="000C2B4E" w:rsidP="007D366A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024A60">
              <w:rPr>
                <w:rFonts w:ascii="Times New Roman" w:hAnsi="Times New Roman" w:cs="Times New Roman"/>
                <w:sz w:val="24"/>
              </w:rPr>
              <w:t>-  п</w:t>
            </w:r>
            <w:r w:rsidRPr="00024A60">
              <w:rPr>
                <w:rFonts w:ascii="Times New Roman" w:eastAsia="Arial CYR" w:hAnsi="Times New Roman" w:cs="Times New Roman"/>
                <w:sz w:val="24"/>
              </w:rPr>
              <w:t>редседатель Совета Ветеранов «Тимирязевского сельского поселения»</w:t>
            </w:r>
          </w:p>
        </w:tc>
      </w:tr>
      <w:tr w:rsidR="000C2B4E" w:rsidRPr="00024A60" w:rsidTr="00024A60">
        <w:tc>
          <w:tcPr>
            <w:tcW w:w="5210" w:type="dxa"/>
            <w:shd w:val="clear" w:color="auto" w:fill="auto"/>
          </w:tcPr>
          <w:p w:rsidR="000C2B4E" w:rsidRPr="00024A60" w:rsidRDefault="000C2B4E" w:rsidP="000C2B4E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024A60">
              <w:rPr>
                <w:rFonts w:ascii="Times New Roman" w:hAnsi="Times New Roman" w:cs="Times New Roman"/>
                <w:sz w:val="24"/>
              </w:rPr>
              <w:t>Независимый эксперт:</w:t>
            </w:r>
          </w:p>
        </w:tc>
        <w:tc>
          <w:tcPr>
            <w:tcW w:w="5211" w:type="dxa"/>
            <w:shd w:val="clear" w:color="auto" w:fill="auto"/>
          </w:tcPr>
          <w:p w:rsidR="000C2B4E" w:rsidRPr="00024A60" w:rsidRDefault="000C2B4E" w:rsidP="007D366A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B4E" w:rsidRPr="00024A60" w:rsidTr="00024A60">
        <w:tc>
          <w:tcPr>
            <w:tcW w:w="5210" w:type="dxa"/>
            <w:shd w:val="clear" w:color="auto" w:fill="auto"/>
          </w:tcPr>
          <w:p w:rsidR="000C2B4E" w:rsidRPr="00024A60" w:rsidRDefault="000C2B4E" w:rsidP="000C2B4E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024A60">
              <w:rPr>
                <w:rFonts w:ascii="Times New Roman" w:hAnsi="Times New Roman" w:cs="Times New Roman"/>
                <w:sz w:val="24"/>
              </w:rPr>
              <w:t>Топко Александр Викторович</w:t>
            </w:r>
          </w:p>
        </w:tc>
        <w:tc>
          <w:tcPr>
            <w:tcW w:w="5211" w:type="dxa"/>
            <w:shd w:val="clear" w:color="auto" w:fill="auto"/>
          </w:tcPr>
          <w:p w:rsidR="000C2B4E" w:rsidRPr="00024A60" w:rsidRDefault="000C2B4E" w:rsidP="000C2B4E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024A60">
              <w:rPr>
                <w:rFonts w:ascii="Times New Roman" w:hAnsi="Times New Roman" w:cs="Times New Roman"/>
                <w:sz w:val="24"/>
              </w:rPr>
              <w:t xml:space="preserve">– депутат Совета народных депутатов </w:t>
            </w:r>
            <w:r w:rsidRPr="00024A60">
              <w:rPr>
                <w:rFonts w:ascii="Times New Roman" w:hAnsi="Times New Roman" w:cs="Times New Roman"/>
                <w:sz w:val="24"/>
              </w:rPr>
              <w:tab/>
              <w:t xml:space="preserve">       МО «Тимирязевское сельское поселение»</w:t>
            </w:r>
          </w:p>
          <w:p w:rsidR="000C2B4E" w:rsidRPr="00024A60" w:rsidRDefault="000C2B4E" w:rsidP="007D366A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D3CC5" w:rsidRPr="007D366A" w:rsidRDefault="00DD3CC5" w:rsidP="007D366A">
      <w:pPr>
        <w:pStyle w:val="Standard"/>
        <w:rPr>
          <w:rFonts w:ascii="Times New Roman" w:hAnsi="Times New Roman" w:cs="Times New Roman"/>
          <w:sz w:val="24"/>
        </w:rPr>
      </w:pPr>
    </w:p>
    <w:p w:rsidR="00DD3CC5" w:rsidRPr="007D366A" w:rsidRDefault="00DD3CC5" w:rsidP="007D366A">
      <w:pPr>
        <w:pStyle w:val="Standard"/>
        <w:rPr>
          <w:rFonts w:ascii="Times New Roman" w:hAnsi="Times New Roman" w:cs="Times New Roman"/>
          <w:sz w:val="24"/>
        </w:rPr>
      </w:pPr>
    </w:p>
    <w:p w:rsidR="00DD3CC5" w:rsidRPr="007D366A" w:rsidRDefault="00DD3CC5" w:rsidP="007D366A">
      <w:pPr>
        <w:pStyle w:val="Standard"/>
        <w:tabs>
          <w:tab w:val="left" w:pos="2520"/>
        </w:tabs>
        <w:rPr>
          <w:rFonts w:ascii="Times New Roman" w:hAnsi="Times New Roman" w:cs="Times New Roman"/>
          <w:sz w:val="24"/>
        </w:rPr>
      </w:pPr>
    </w:p>
    <w:p w:rsidR="00DD3CC5" w:rsidRPr="007D366A" w:rsidRDefault="00DD3CC5" w:rsidP="007D366A">
      <w:pPr>
        <w:pStyle w:val="Standard"/>
        <w:rPr>
          <w:rFonts w:ascii="Times New Roman" w:hAnsi="Times New Roman" w:cs="Times New Roman"/>
          <w:sz w:val="24"/>
        </w:rPr>
      </w:pPr>
    </w:p>
    <w:p w:rsidR="00DD3CC5" w:rsidRPr="007D366A" w:rsidRDefault="00DD3CC5" w:rsidP="007D366A">
      <w:pPr>
        <w:pStyle w:val="Standard"/>
        <w:rPr>
          <w:rFonts w:ascii="Times New Roman" w:hAnsi="Times New Roman" w:cs="Times New Roman"/>
          <w:sz w:val="24"/>
        </w:rPr>
      </w:pPr>
      <w:r w:rsidRPr="007D366A">
        <w:rPr>
          <w:rFonts w:ascii="Times New Roman" w:hAnsi="Times New Roman" w:cs="Times New Roman"/>
          <w:sz w:val="24"/>
        </w:rPr>
        <w:t xml:space="preserve">                                           </w:t>
      </w:r>
    </w:p>
    <w:p w:rsidR="00266BE3" w:rsidRDefault="00266BE3" w:rsidP="007D366A">
      <w:pPr>
        <w:pStyle w:val="Standard"/>
        <w:rPr>
          <w:rFonts w:ascii="Times New Roman" w:hAnsi="Times New Roman" w:cs="Times New Roman"/>
          <w:sz w:val="24"/>
        </w:rPr>
      </w:pPr>
    </w:p>
    <w:p w:rsidR="00266BE3" w:rsidRDefault="00266BE3" w:rsidP="007D366A">
      <w:pPr>
        <w:pStyle w:val="Standard"/>
        <w:rPr>
          <w:rFonts w:ascii="Times New Roman" w:hAnsi="Times New Roman" w:cs="Times New Roman"/>
          <w:sz w:val="24"/>
        </w:rPr>
      </w:pPr>
    </w:p>
    <w:p w:rsidR="00266BE3" w:rsidRDefault="00266BE3" w:rsidP="007D366A">
      <w:pPr>
        <w:pStyle w:val="Standard"/>
        <w:rPr>
          <w:rFonts w:ascii="Times New Roman" w:hAnsi="Times New Roman" w:cs="Times New Roman"/>
          <w:sz w:val="24"/>
        </w:rPr>
      </w:pPr>
    </w:p>
    <w:p w:rsidR="00266BE3" w:rsidRDefault="00266BE3" w:rsidP="007D366A">
      <w:pPr>
        <w:pStyle w:val="Standard"/>
        <w:rPr>
          <w:rFonts w:ascii="Times New Roman" w:hAnsi="Times New Roman" w:cs="Times New Roman"/>
          <w:sz w:val="24"/>
        </w:rPr>
      </w:pPr>
    </w:p>
    <w:p w:rsidR="00266BE3" w:rsidRDefault="00266BE3" w:rsidP="007D366A">
      <w:pPr>
        <w:pStyle w:val="Standard"/>
        <w:rPr>
          <w:rFonts w:ascii="Times New Roman" w:hAnsi="Times New Roman" w:cs="Times New Roman"/>
          <w:sz w:val="24"/>
        </w:rPr>
      </w:pPr>
    </w:p>
    <w:p w:rsidR="00266BE3" w:rsidRDefault="00266BE3" w:rsidP="007D366A">
      <w:pPr>
        <w:pStyle w:val="Standard"/>
        <w:rPr>
          <w:rFonts w:ascii="Times New Roman" w:hAnsi="Times New Roman" w:cs="Times New Roman"/>
          <w:sz w:val="24"/>
        </w:rPr>
      </w:pPr>
    </w:p>
    <w:p w:rsidR="00446484" w:rsidRDefault="00446484" w:rsidP="007D366A">
      <w:pPr>
        <w:pStyle w:val="Standard"/>
        <w:rPr>
          <w:rFonts w:ascii="Times New Roman" w:hAnsi="Times New Roman" w:cs="Times New Roman"/>
          <w:sz w:val="24"/>
        </w:rPr>
      </w:pPr>
    </w:p>
    <w:p w:rsidR="00446484" w:rsidRDefault="00446484" w:rsidP="007D366A">
      <w:pPr>
        <w:pStyle w:val="Standard"/>
        <w:rPr>
          <w:rFonts w:ascii="Times New Roman" w:hAnsi="Times New Roman" w:cs="Times New Roman"/>
          <w:sz w:val="24"/>
        </w:rPr>
      </w:pPr>
    </w:p>
    <w:p w:rsidR="00446484" w:rsidRDefault="00446484" w:rsidP="007D366A">
      <w:pPr>
        <w:pStyle w:val="Standard"/>
        <w:rPr>
          <w:rFonts w:ascii="Times New Roman" w:hAnsi="Times New Roman" w:cs="Times New Roman"/>
          <w:sz w:val="24"/>
        </w:rPr>
      </w:pPr>
    </w:p>
    <w:p w:rsidR="00266BE3" w:rsidRDefault="00266BE3" w:rsidP="007D366A">
      <w:pPr>
        <w:pStyle w:val="Standard"/>
        <w:rPr>
          <w:rFonts w:ascii="Times New Roman" w:hAnsi="Times New Roman" w:cs="Times New Roman"/>
          <w:sz w:val="24"/>
        </w:rPr>
      </w:pPr>
    </w:p>
    <w:p w:rsidR="00266BE3" w:rsidRDefault="00266BE3" w:rsidP="00446484">
      <w:pPr>
        <w:pStyle w:val="Standar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ЛИСТ ОЗНАКОМЛЕНИЯ </w:t>
      </w:r>
      <w:r w:rsidR="00446484">
        <w:rPr>
          <w:rFonts w:ascii="Times New Roman" w:hAnsi="Times New Roman" w:cs="Times New Roman"/>
          <w:sz w:val="24"/>
        </w:rPr>
        <w:t xml:space="preserve">МУНИЦИПАЛЬНЫХ СЛУЖАЩИХ МО «ТИМИРЯЗЕВСКОЕ СЕЛЬСКОЕ ПОСЕЛЕНИЕ </w:t>
      </w:r>
      <w:r>
        <w:rPr>
          <w:rFonts w:ascii="Times New Roman" w:hAnsi="Times New Roman" w:cs="Times New Roman"/>
          <w:sz w:val="24"/>
        </w:rPr>
        <w:t>С ПОСТАНОВЛЕНИЕМ №20 ОТ 11.04.2018 ГОДА</w:t>
      </w:r>
    </w:p>
    <w:p w:rsidR="00266BE3" w:rsidRDefault="00266BE3" w:rsidP="007D366A">
      <w:pPr>
        <w:pStyle w:val="Standard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5201"/>
        <w:gridCol w:w="1867"/>
        <w:gridCol w:w="2545"/>
      </w:tblGrid>
      <w:tr w:rsidR="00266BE3" w:rsidRPr="002767D4" w:rsidTr="002767D4">
        <w:tc>
          <w:tcPr>
            <w:tcW w:w="817" w:type="dxa"/>
            <w:shd w:val="clear" w:color="auto" w:fill="auto"/>
          </w:tcPr>
          <w:p w:rsidR="00266BE3" w:rsidRPr="002767D4" w:rsidRDefault="00266BE3" w:rsidP="002767D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7D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68" w:type="dxa"/>
            <w:shd w:val="clear" w:color="auto" w:fill="auto"/>
          </w:tcPr>
          <w:p w:rsidR="00266BE3" w:rsidRPr="002767D4" w:rsidRDefault="00266BE3" w:rsidP="002767D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7D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632" w:type="dxa"/>
            <w:shd w:val="clear" w:color="auto" w:fill="auto"/>
          </w:tcPr>
          <w:p w:rsidR="00266BE3" w:rsidRPr="002767D4" w:rsidRDefault="00266BE3" w:rsidP="002767D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7D4"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  <w:tc>
          <w:tcPr>
            <w:tcW w:w="2604" w:type="dxa"/>
            <w:shd w:val="clear" w:color="auto" w:fill="auto"/>
          </w:tcPr>
          <w:p w:rsidR="00266BE3" w:rsidRPr="002767D4" w:rsidRDefault="00266BE3" w:rsidP="002767D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7D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266BE3" w:rsidRPr="002767D4" w:rsidTr="002767D4">
        <w:tc>
          <w:tcPr>
            <w:tcW w:w="817" w:type="dxa"/>
            <w:shd w:val="clear" w:color="auto" w:fill="auto"/>
          </w:tcPr>
          <w:p w:rsidR="00266BE3" w:rsidRPr="002767D4" w:rsidRDefault="00266BE3" w:rsidP="002767D4">
            <w:pPr>
              <w:pStyle w:val="Standard"/>
              <w:numPr>
                <w:ilvl w:val="0"/>
                <w:numId w:val="9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68" w:type="dxa"/>
            <w:shd w:val="clear" w:color="auto" w:fill="auto"/>
          </w:tcPr>
          <w:p w:rsidR="00266BE3" w:rsidRPr="002767D4" w:rsidRDefault="00266BE3" w:rsidP="007D366A">
            <w:pPr>
              <w:pStyle w:val="Standard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632" w:type="dxa"/>
            <w:shd w:val="clear" w:color="auto" w:fill="auto"/>
          </w:tcPr>
          <w:p w:rsidR="00266BE3" w:rsidRPr="002767D4" w:rsidRDefault="00266BE3" w:rsidP="007D366A">
            <w:pPr>
              <w:pStyle w:val="Standard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04" w:type="dxa"/>
            <w:shd w:val="clear" w:color="auto" w:fill="auto"/>
          </w:tcPr>
          <w:p w:rsidR="00266BE3" w:rsidRPr="002767D4" w:rsidRDefault="00266BE3" w:rsidP="007D366A">
            <w:pPr>
              <w:pStyle w:val="Standard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66BE3" w:rsidRPr="002767D4" w:rsidTr="002767D4">
        <w:tc>
          <w:tcPr>
            <w:tcW w:w="817" w:type="dxa"/>
            <w:shd w:val="clear" w:color="auto" w:fill="auto"/>
          </w:tcPr>
          <w:p w:rsidR="00266BE3" w:rsidRPr="002767D4" w:rsidRDefault="00266BE3" w:rsidP="002767D4">
            <w:pPr>
              <w:pStyle w:val="Standard"/>
              <w:numPr>
                <w:ilvl w:val="0"/>
                <w:numId w:val="9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68" w:type="dxa"/>
            <w:shd w:val="clear" w:color="auto" w:fill="auto"/>
          </w:tcPr>
          <w:p w:rsidR="00266BE3" w:rsidRPr="002767D4" w:rsidRDefault="00266BE3" w:rsidP="00446484">
            <w:pPr>
              <w:pStyle w:val="Standard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632" w:type="dxa"/>
            <w:shd w:val="clear" w:color="auto" w:fill="auto"/>
          </w:tcPr>
          <w:p w:rsidR="00266BE3" w:rsidRPr="002767D4" w:rsidRDefault="00266BE3" w:rsidP="007D366A">
            <w:pPr>
              <w:pStyle w:val="Standard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04" w:type="dxa"/>
            <w:shd w:val="clear" w:color="auto" w:fill="auto"/>
          </w:tcPr>
          <w:p w:rsidR="00266BE3" w:rsidRPr="002767D4" w:rsidRDefault="00266BE3" w:rsidP="007D366A">
            <w:pPr>
              <w:pStyle w:val="Standard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66BE3" w:rsidRPr="002767D4" w:rsidTr="002767D4">
        <w:tc>
          <w:tcPr>
            <w:tcW w:w="817" w:type="dxa"/>
            <w:shd w:val="clear" w:color="auto" w:fill="auto"/>
          </w:tcPr>
          <w:p w:rsidR="00266BE3" w:rsidRPr="002767D4" w:rsidRDefault="00266BE3" w:rsidP="002767D4">
            <w:pPr>
              <w:pStyle w:val="Standard"/>
              <w:numPr>
                <w:ilvl w:val="0"/>
                <w:numId w:val="9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68" w:type="dxa"/>
            <w:shd w:val="clear" w:color="auto" w:fill="auto"/>
          </w:tcPr>
          <w:p w:rsidR="00266BE3" w:rsidRPr="002767D4" w:rsidRDefault="00266BE3" w:rsidP="007D366A">
            <w:pPr>
              <w:pStyle w:val="Standard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632" w:type="dxa"/>
            <w:shd w:val="clear" w:color="auto" w:fill="auto"/>
          </w:tcPr>
          <w:p w:rsidR="00266BE3" w:rsidRPr="002767D4" w:rsidRDefault="00266BE3" w:rsidP="007D366A">
            <w:pPr>
              <w:pStyle w:val="Standard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04" w:type="dxa"/>
            <w:shd w:val="clear" w:color="auto" w:fill="auto"/>
          </w:tcPr>
          <w:p w:rsidR="00266BE3" w:rsidRPr="002767D4" w:rsidRDefault="00266BE3" w:rsidP="007D366A">
            <w:pPr>
              <w:pStyle w:val="Standard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46484" w:rsidRPr="002767D4" w:rsidTr="002767D4">
        <w:tc>
          <w:tcPr>
            <w:tcW w:w="817" w:type="dxa"/>
            <w:shd w:val="clear" w:color="auto" w:fill="auto"/>
          </w:tcPr>
          <w:p w:rsidR="00446484" w:rsidRPr="002767D4" w:rsidRDefault="00446484" w:rsidP="002767D4">
            <w:pPr>
              <w:pStyle w:val="Standard"/>
              <w:numPr>
                <w:ilvl w:val="0"/>
                <w:numId w:val="9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68" w:type="dxa"/>
            <w:shd w:val="clear" w:color="auto" w:fill="auto"/>
          </w:tcPr>
          <w:p w:rsidR="00446484" w:rsidRPr="002767D4" w:rsidRDefault="00446484" w:rsidP="007D366A">
            <w:pPr>
              <w:pStyle w:val="Standard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632" w:type="dxa"/>
            <w:shd w:val="clear" w:color="auto" w:fill="auto"/>
          </w:tcPr>
          <w:p w:rsidR="00446484" w:rsidRPr="002767D4" w:rsidRDefault="00446484" w:rsidP="007D366A">
            <w:pPr>
              <w:pStyle w:val="Standard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04" w:type="dxa"/>
            <w:shd w:val="clear" w:color="auto" w:fill="auto"/>
          </w:tcPr>
          <w:p w:rsidR="00446484" w:rsidRPr="002767D4" w:rsidRDefault="00446484" w:rsidP="007D366A">
            <w:pPr>
              <w:pStyle w:val="Standard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46484" w:rsidRPr="002767D4" w:rsidTr="002767D4">
        <w:tc>
          <w:tcPr>
            <w:tcW w:w="817" w:type="dxa"/>
            <w:shd w:val="clear" w:color="auto" w:fill="auto"/>
          </w:tcPr>
          <w:p w:rsidR="00446484" w:rsidRPr="002767D4" w:rsidRDefault="00446484" w:rsidP="002767D4">
            <w:pPr>
              <w:pStyle w:val="Standard"/>
              <w:numPr>
                <w:ilvl w:val="0"/>
                <w:numId w:val="9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68" w:type="dxa"/>
            <w:shd w:val="clear" w:color="auto" w:fill="auto"/>
          </w:tcPr>
          <w:p w:rsidR="00446484" w:rsidRPr="002767D4" w:rsidRDefault="00446484" w:rsidP="007D366A">
            <w:pPr>
              <w:pStyle w:val="Standard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632" w:type="dxa"/>
            <w:shd w:val="clear" w:color="auto" w:fill="auto"/>
          </w:tcPr>
          <w:p w:rsidR="00446484" w:rsidRPr="002767D4" w:rsidRDefault="00446484" w:rsidP="007D366A">
            <w:pPr>
              <w:pStyle w:val="Standard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04" w:type="dxa"/>
            <w:shd w:val="clear" w:color="auto" w:fill="auto"/>
          </w:tcPr>
          <w:p w:rsidR="00446484" w:rsidRPr="002767D4" w:rsidRDefault="00446484" w:rsidP="007D366A">
            <w:pPr>
              <w:pStyle w:val="Standard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46484" w:rsidRPr="002767D4" w:rsidTr="002767D4">
        <w:tc>
          <w:tcPr>
            <w:tcW w:w="817" w:type="dxa"/>
            <w:shd w:val="clear" w:color="auto" w:fill="auto"/>
          </w:tcPr>
          <w:p w:rsidR="00446484" w:rsidRPr="002767D4" w:rsidRDefault="00446484" w:rsidP="002767D4">
            <w:pPr>
              <w:pStyle w:val="Standard"/>
              <w:numPr>
                <w:ilvl w:val="0"/>
                <w:numId w:val="9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68" w:type="dxa"/>
            <w:shd w:val="clear" w:color="auto" w:fill="auto"/>
          </w:tcPr>
          <w:p w:rsidR="00446484" w:rsidRPr="002767D4" w:rsidRDefault="00446484" w:rsidP="007D366A">
            <w:pPr>
              <w:pStyle w:val="Standard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632" w:type="dxa"/>
            <w:shd w:val="clear" w:color="auto" w:fill="auto"/>
          </w:tcPr>
          <w:p w:rsidR="00446484" w:rsidRPr="002767D4" w:rsidRDefault="00446484" w:rsidP="007D366A">
            <w:pPr>
              <w:pStyle w:val="Standard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04" w:type="dxa"/>
            <w:shd w:val="clear" w:color="auto" w:fill="auto"/>
          </w:tcPr>
          <w:p w:rsidR="00446484" w:rsidRPr="002767D4" w:rsidRDefault="00446484" w:rsidP="007D366A">
            <w:pPr>
              <w:pStyle w:val="Standard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46484" w:rsidRPr="002767D4" w:rsidTr="002767D4">
        <w:tc>
          <w:tcPr>
            <w:tcW w:w="817" w:type="dxa"/>
            <w:shd w:val="clear" w:color="auto" w:fill="auto"/>
          </w:tcPr>
          <w:p w:rsidR="00446484" w:rsidRPr="002767D4" w:rsidRDefault="00446484" w:rsidP="002767D4">
            <w:pPr>
              <w:pStyle w:val="Standard"/>
              <w:numPr>
                <w:ilvl w:val="0"/>
                <w:numId w:val="9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68" w:type="dxa"/>
            <w:shd w:val="clear" w:color="auto" w:fill="auto"/>
          </w:tcPr>
          <w:p w:rsidR="00446484" w:rsidRPr="002767D4" w:rsidRDefault="00446484" w:rsidP="007D366A">
            <w:pPr>
              <w:pStyle w:val="Standard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632" w:type="dxa"/>
            <w:shd w:val="clear" w:color="auto" w:fill="auto"/>
          </w:tcPr>
          <w:p w:rsidR="00446484" w:rsidRPr="002767D4" w:rsidRDefault="00446484" w:rsidP="007D366A">
            <w:pPr>
              <w:pStyle w:val="Standard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04" w:type="dxa"/>
            <w:shd w:val="clear" w:color="auto" w:fill="auto"/>
          </w:tcPr>
          <w:p w:rsidR="00446484" w:rsidRPr="002767D4" w:rsidRDefault="00446484" w:rsidP="007D366A">
            <w:pPr>
              <w:pStyle w:val="Standard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46484" w:rsidRPr="002767D4" w:rsidTr="002767D4">
        <w:tc>
          <w:tcPr>
            <w:tcW w:w="817" w:type="dxa"/>
            <w:shd w:val="clear" w:color="auto" w:fill="auto"/>
          </w:tcPr>
          <w:p w:rsidR="00446484" w:rsidRPr="002767D4" w:rsidRDefault="00446484" w:rsidP="002767D4">
            <w:pPr>
              <w:pStyle w:val="Standard"/>
              <w:numPr>
                <w:ilvl w:val="0"/>
                <w:numId w:val="9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68" w:type="dxa"/>
            <w:shd w:val="clear" w:color="auto" w:fill="auto"/>
          </w:tcPr>
          <w:p w:rsidR="00446484" w:rsidRPr="002767D4" w:rsidRDefault="00446484" w:rsidP="007D366A">
            <w:pPr>
              <w:pStyle w:val="Standard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632" w:type="dxa"/>
            <w:shd w:val="clear" w:color="auto" w:fill="auto"/>
          </w:tcPr>
          <w:p w:rsidR="00446484" w:rsidRPr="002767D4" w:rsidRDefault="00446484" w:rsidP="007D366A">
            <w:pPr>
              <w:pStyle w:val="Standard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04" w:type="dxa"/>
            <w:shd w:val="clear" w:color="auto" w:fill="auto"/>
          </w:tcPr>
          <w:p w:rsidR="00446484" w:rsidRPr="002767D4" w:rsidRDefault="00446484" w:rsidP="007D366A">
            <w:pPr>
              <w:pStyle w:val="Standard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767D4" w:rsidRPr="002767D4" w:rsidTr="002767D4">
        <w:tc>
          <w:tcPr>
            <w:tcW w:w="817" w:type="dxa"/>
            <w:shd w:val="clear" w:color="auto" w:fill="auto"/>
          </w:tcPr>
          <w:p w:rsidR="00446484" w:rsidRPr="002767D4" w:rsidRDefault="00446484" w:rsidP="002767D4">
            <w:pPr>
              <w:pStyle w:val="Standard"/>
              <w:numPr>
                <w:ilvl w:val="0"/>
                <w:numId w:val="9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68" w:type="dxa"/>
            <w:shd w:val="clear" w:color="auto" w:fill="auto"/>
          </w:tcPr>
          <w:p w:rsidR="00446484" w:rsidRPr="002767D4" w:rsidRDefault="00446484" w:rsidP="007D366A">
            <w:pPr>
              <w:pStyle w:val="Standard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632" w:type="dxa"/>
            <w:shd w:val="clear" w:color="auto" w:fill="auto"/>
          </w:tcPr>
          <w:p w:rsidR="00446484" w:rsidRPr="002767D4" w:rsidRDefault="00446484" w:rsidP="007D366A">
            <w:pPr>
              <w:pStyle w:val="Standard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04" w:type="dxa"/>
            <w:shd w:val="clear" w:color="auto" w:fill="auto"/>
          </w:tcPr>
          <w:p w:rsidR="00446484" w:rsidRPr="002767D4" w:rsidRDefault="00446484" w:rsidP="007D366A">
            <w:pPr>
              <w:pStyle w:val="Standard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767D4" w:rsidRPr="002767D4" w:rsidTr="002767D4">
        <w:tc>
          <w:tcPr>
            <w:tcW w:w="817" w:type="dxa"/>
            <w:shd w:val="clear" w:color="auto" w:fill="auto"/>
          </w:tcPr>
          <w:p w:rsidR="00446484" w:rsidRPr="002767D4" w:rsidRDefault="00446484" w:rsidP="002767D4">
            <w:pPr>
              <w:pStyle w:val="Standard"/>
              <w:numPr>
                <w:ilvl w:val="0"/>
                <w:numId w:val="9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68" w:type="dxa"/>
            <w:shd w:val="clear" w:color="auto" w:fill="auto"/>
          </w:tcPr>
          <w:p w:rsidR="00446484" w:rsidRPr="002767D4" w:rsidRDefault="00446484" w:rsidP="007D366A">
            <w:pPr>
              <w:pStyle w:val="Standard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632" w:type="dxa"/>
            <w:shd w:val="clear" w:color="auto" w:fill="auto"/>
          </w:tcPr>
          <w:p w:rsidR="00446484" w:rsidRPr="002767D4" w:rsidRDefault="00446484" w:rsidP="007D366A">
            <w:pPr>
              <w:pStyle w:val="Standard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04" w:type="dxa"/>
            <w:shd w:val="clear" w:color="auto" w:fill="auto"/>
          </w:tcPr>
          <w:p w:rsidR="00446484" w:rsidRPr="002767D4" w:rsidRDefault="00446484" w:rsidP="007D366A">
            <w:pPr>
              <w:pStyle w:val="Standard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767D4" w:rsidRPr="002767D4" w:rsidTr="002767D4">
        <w:tc>
          <w:tcPr>
            <w:tcW w:w="817" w:type="dxa"/>
            <w:shd w:val="clear" w:color="auto" w:fill="auto"/>
          </w:tcPr>
          <w:p w:rsidR="00446484" w:rsidRPr="002767D4" w:rsidRDefault="00446484" w:rsidP="002767D4">
            <w:pPr>
              <w:pStyle w:val="Standard"/>
              <w:numPr>
                <w:ilvl w:val="0"/>
                <w:numId w:val="9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68" w:type="dxa"/>
            <w:shd w:val="clear" w:color="auto" w:fill="auto"/>
          </w:tcPr>
          <w:p w:rsidR="00446484" w:rsidRPr="002767D4" w:rsidRDefault="00446484" w:rsidP="007D366A">
            <w:pPr>
              <w:pStyle w:val="Standard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632" w:type="dxa"/>
            <w:shd w:val="clear" w:color="auto" w:fill="auto"/>
          </w:tcPr>
          <w:p w:rsidR="00446484" w:rsidRPr="002767D4" w:rsidRDefault="00446484" w:rsidP="007D366A">
            <w:pPr>
              <w:pStyle w:val="Standard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04" w:type="dxa"/>
            <w:shd w:val="clear" w:color="auto" w:fill="auto"/>
          </w:tcPr>
          <w:p w:rsidR="00446484" w:rsidRPr="002767D4" w:rsidRDefault="00446484" w:rsidP="007D366A">
            <w:pPr>
              <w:pStyle w:val="Standard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446484" w:rsidRDefault="00446484" w:rsidP="007D366A">
      <w:pPr>
        <w:pStyle w:val="Standard"/>
        <w:rPr>
          <w:rFonts w:ascii="Times New Roman" w:hAnsi="Times New Roman" w:cs="Times New Roman"/>
          <w:sz w:val="24"/>
        </w:rPr>
      </w:pPr>
    </w:p>
    <w:p w:rsidR="00446484" w:rsidRDefault="00446484" w:rsidP="007D366A">
      <w:pPr>
        <w:pStyle w:val="Standard"/>
        <w:rPr>
          <w:rFonts w:ascii="Times New Roman" w:hAnsi="Times New Roman" w:cs="Times New Roman"/>
          <w:sz w:val="24"/>
        </w:rPr>
      </w:pPr>
    </w:p>
    <w:p w:rsidR="00446484" w:rsidRDefault="00446484" w:rsidP="007D366A">
      <w:pPr>
        <w:pStyle w:val="Standard"/>
        <w:rPr>
          <w:rFonts w:ascii="Times New Roman" w:hAnsi="Times New Roman" w:cs="Times New Roman"/>
          <w:sz w:val="24"/>
        </w:rPr>
      </w:pPr>
    </w:p>
    <w:p w:rsidR="00446484" w:rsidRDefault="00446484" w:rsidP="007D366A">
      <w:pPr>
        <w:pStyle w:val="Standard"/>
        <w:rPr>
          <w:rFonts w:ascii="Times New Roman" w:hAnsi="Times New Roman" w:cs="Times New Roman"/>
          <w:sz w:val="24"/>
        </w:rPr>
      </w:pPr>
    </w:p>
    <w:p w:rsidR="00446484" w:rsidRDefault="00446484" w:rsidP="007D366A">
      <w:pPr>
        <w:pStyle w:val="Standard"/>
        <w:rPr>
          <w:rFonts w:ascii="Times New Roman" w:hAnsi="Times New Roman" w:cs="Times New Roman"/>
          <w:sz w:val="24"/>
        </w:rPr>
      </w:pPr>
    </w:p>
    <w:p w:rsidR="00446484" w:rsidRDefault="00446484" w:rsidP="007D366A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главы администрации МО «Тимирязевское сельское поселение»</w:t>
      </w:r>
    </w:p>
    <w:p w:rsidR="00266BE3" w:rsidRPr="007D366A" w:rsidRDefault="00446484" w:rsidP="007D366A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 </w:t>
      </w:r>
      <w:r w:rsidR="000C2B4E">
        <w:rPr>
          <w:rFonts w:ascii="Times New Roman" w:hAnsi="Times New Roman" w:cs="Times New Roman"/>
          <w:sz w:val="24"/>
        </w:rPr>
        <w:t>Ю</w:t>
      </w:r>
      <w:r>
        <w:rPr>
          <w:rFonts w:ascii="Times New Roman" w:hAnsi="Times New Roman" w:cs="Times New Roman"/>
          <w:sz w:val="24"/>
        </w:rPr>
        <w:t>.</w:t>
      </w:r>
      <w:r w:rsidR="000C2B4E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. </w:t>
      </w:r>
      <w:r w:rsidR="000C2B4E">
        <w:rPr>
          <w:rFonts w:ascii="Times New Roman" w:hAnsi="Times New Roman" w:cs="Times New Roman"/>
          <w:sz w:val="24"/>
        </w:rPr>
        <w:t>Михайленко</w:t>
      </w:r>
    </w:p>
    <w:sectPr w:rsidR="00266BE3" w:rsidRPr="007D366A" w:rsidSect="00446484">
      <w:footerReference w:type="default" r:id="rId8"/>
      <w:pgSz w:w="11906" w:h="16838"/>
      <w:pgMar w:top="851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D0C" w:rsidRDefault="00942D0C">
      <w:r>
        <w:separator/>
      </w:r>
    </w:p>
  </w:endnote>
  <w:endnote w:type="continuationSeparator" w:id="0">
    <w:p w:rsidR="00942D0C" w:rsidRDefault="0094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424" w:rsidRDefault="00313424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D0C" w:rsidRDefault="00942D0C">
      <w:r>
        <w:separator/>
      </w:r>
    </w:p>
  </w:footnote>
  <w:footnote w:type="continuationSeparator" w:id="0">
    <w:p w:rsidR="00942D0C" w:rsidRDefault="00942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990525"/>
    <w:multiLevelType w:val="hybridMultilevel"/>
    <w:tmpl w:val="027A6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F1EB4"/>
    <w:multiLevelType w:val="multilevel"/>
    <w:tmpl w:val="208C0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3F753C32"/>
    <w:multiLevelType w:val="multilevel"/>
    <w:tmpl w:val="002E4D86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>
    <w:nsid w:val="4C04043C"/>
    <w:multiLevelType w:val="multilevel"/>
    <w:tmpl w:val="9BC66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52A244D7"/>
    <w:multiLevelType w:val="multilevel"/>
    <w:tmpl w:val="518CB88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5E652169"/>
    <w:multiLevelType w:val="multilevel"/>
    <w:tmpl w:val="CCFC8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3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7A281504"/>
    <w:multiLevelType w:val="multilevel"/>
    <w:tmpl w:val="D74C3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4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1A"/>
    <w:rsid w:val="00014701"/>
    <w:rsid w:val="00024A60"/>
    <w:rsid w:val="00091B00"/>
    <w:rsid w:val="000B746A"/>
    <w:rsid w:val="000C2B4E"/>
    <w:rsid w:val="001A24F2"/>
    <w:rsid w:val="001B21E4"/>
    <w:rsid w:val="001B6688"/>
    <w:rsid w:val="0020136A"/>
    <w:rsid w:val="00204F1A"/>
    <w:rsid w:val="00214E3B"/>
    <w:rsid w:val="00234B3F"/>
    <w:rsid w:val="00241ABF"/>
    <w:rsid w:val="00266BE3"/>
    <w:rsid w:val="002719C5"/>
    <w:rsid w:val="002767D4"/>
    <w:rsid w:val="002F2A95"/>
    <w:rsid w:val="00313424"/>
    <w:rsid w:val="00387073"/>
    <w:rsid w:val="003F1EF1"/>
    <w:rsid w:val="00403786"/>
    <w:rsid w:val="00417CFD"/>
    <w:rsid w:val="00446484"/>
    <w:rsid w:val="00467D3B"/>
    <w:rsid w:val="004C52A1"/>
    <w:rsid w:val="005250B3"/>
    <w:rsid w:val="00537D97"/>
    <w:rsid w:val="005468A4"/>
    <w:rsid w:val="005A02E9"/>
    <w:rsid w:val="005F5721"/>
    <w:rsid w:val="00602F94"/>
    <w:rsid w:val="00607DC0"/>
    <w:rsid w:val="006134CA"/>
    <w:rsid w:val="00641ACC"/>
    <w:rsid w:val="006806E5"/>
    <w:rsid w:val="00682FEB"/>
    <w:rsid w:val="00690C3A"/>
    <w:rsid w:val="00695F7F"/>
    <w:rsid w:val="00730DCD"/>
    <w:rsid w:val="00781717"/>
    <w:rsid w:val="00791C97"/>
    <w:rsid w:val="007B7876"/>
    <w:rsid w:val="007D366A"/>
    <w:rsid w:val="0081673C"/>
    <w:rsid w:val="00872C2A"/>
    <w:rsid w:val="00875AFE"/>
    <w:rsid w:val="00892B5D"/>
    <w:rsid w:val="008A73DE"/>
    <w:rsid w:val="008F0911"/>
    <w:rsid w:val="00942D0C"/>
    <w:rsid w:val="00980872"/>
    <w:rsid w:val="009956AC"/>
    <w:rsid w:val="009D11C8"/>
    <w:rsid w:val="009E585B"/>
    <w:rsid w:val="009F70FC"/>
    <w:rsid w:val="00A144B2"/>
    <w:rsid w:val="00A43C3B"/>
    <w:rsid w:val="00A860ED"/>
    <w:rsid w:val="00AE616F"/>
    <w:rsid w:val="00AE68BD"/>
    <w:rsid w:val="00AF7A67"/>
    <w:rsid w:val="00B04FD2"/>
    <w:rsid w:val="00B75D48"/>
    <w:rsid w:val="00C9490A"/>
    <w:rsid w:val="00CA1501"/>
    <w:rsid w:val="00CD669A"/>
    <w:rsid w:val="00D01362"/>
    <w:rsid w:val="00D43678"/>
    <w:rsid w:val="00D774FE"/>
    <w:rsid w:val="00D915A3"/>
    <w:rsid w:val="00D93D8E"/>
    <w:rsid w:val="00D972CD"/>
    <w:rsid w:val="00DB28B6"/>
    <w:rsid w:val="00DC26DA"/>
    <w:rsid w:val="00DD3CC5"/>
    <w:rsid w:val="00E070C6"/>
    <w:rsid w:val="00E305C6"/>
    <w:rsid w:val="00E309CD"/>
    <w:rsid w:val="00E40965"/>
    <w:rsid w:val="00E445C8"/>
    <w:rsid w:val="00E47009"/>
    <w:rsid w:val="00E529A3"/>
    <w:rsid w:val="00E77CAA"/>
    <w:rsid w:val="00F619AA"/>
    <w:rsid w:val="00F9323C"/>
    <w:rsid w:val="00FA67E2"/>
    <w:rsid w:val="00FE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CC3FB39-2ECE-4A85-B936-6503888B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overflowPunct w:val="0"/>
      <w:textAlignment w:val="baseline"/>
      <w:outlineLvl w:val="0"/>
    </w:pPr>
    <w:rPr>
      <w:rFonts w:ascii="Courier New" w:hAnsi="Courier New" w:cs="Times New Roman"/>
      <w:sz w:val="24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Calibri" w:hAnsi="Times New Roman" w:cs="Times New Roman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8z0">
    <w:name w:val="WW8Num8z0"/>
    <w:rPr>
      <w:rFonts w:ascii="Arial" w:hAnsi="Arial" w:cs="Arial"/>
    </w:rPr>
  </w:style>
  <w:style w:type="character" w:customStyle="1" w:styleId="WW8Num9z0">
    <w:name w:val="WW8Num9z0"/>
    <w:rPr>
      <w:rFonts w:ascii="Arial" w:hAnsi="Arial" w:cs="Arial"/>
    </w:rPr>
  </w:style>
  <w:style w:type="character" w:customStyle="1" w:styleId="WW8Num17z0">
    <w:name w:val="WW8Num17z0"/>
    <w:rPr>
      <w:rFonts w:ascii="Times New Roman" w:eastAsia="Calibri" w:hAnsi="Times New Roman" w:cs="Times New Roman"/>
    </w:rPr>
  </w:style>
  <w:style w:type="character" w:customStyle="1" w:styleId="WW8Num18z0">
    <w:name w:val="WW8Num18z0"/>
    <w:rPr>
      <w:rFonts w:ascii="Arial" w:hAnsi="Arial" w:cs="Arial"/>
    </w:rPr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ourier New" w:eastAsia="Times New Roman" w:hAnsi="Courier New" w:cs="Times New Roman"/>
      <w:sz w:val="24"/>
      <w:szCs w:val="20"/>
    </w:rPr>
  </w:style>
  <w:style w:type="character" w:customStyle="1" w:styleId="20">
    <w:name w:val="Основной текст 2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с отступом Знак"/>
    <w:rPr>
      <w:rFonts w:ascii="Arial" w:eastAsia="Times New Roman" w:hAnsi="Arial" w:cs="Arial"/>
      <w:sz w:val="20"/>
      <w:szCs w:val="20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a5">
    <w:name w:val="Текст Знак"/>
    <w:rPr>
      <w:rFonts w:ascii="Courier New" w:eastAsia="Times New Roman" w:hAnsi="Courier New" w:cs="Times New Roman"/>
      <w:sz w:val="20"/>
      <w:szCs w:val="20"/>
    </w:rPr>
  </w:style>
  <w:style w:type="character" w:styleId="a6">
    <w:name w:val="Strong"/>
    <w:qFormat/>
    <w:rPr>
      <w:b/>
      <w:bCs/>
    </w:rPr>
  </w:style>
  <w:style w:type="character" w:customStyle="1" w:styleId="highlighthighlightactive">
    <w:name w:val="highlight highlight_active"/>
    <w:basedOn w:val="10"/>
  </w:style>
  <w:style w:type="character" w:customStyle="1" w:styleId="grame">
    <w:name w:val="grame"/>
    <w:basedOn w:val="10"/>
  </w:style>
  <w:style w:type="character" w:customStyle="1" w:styleId="a7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10"/>
  </w:style>
  <w:style w:type="character" w:customStyle="1" w:styleId="a9">
    <w:name w:val="Нижний колонтитул Знак"/>
    <w:rPr>
      <w:rFonts w:ascii="Times New Roman" w:eastAsia="Times New Roman" w:hAnsi="Times New Roman" w:cs="Times New Roman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d">
    <w:name w:val="List Paragraph"/>
    <w:basedOn w:val="a"/>
    <w:qFormat/>
    <w:pPr>
      <w:ind w:left="720"/>
    </w:pPr>
    <w:rPr>
      <w:rFonts w:ascii="Times New Roman" w:eastAsia="Calibri" w:hAnsi="Times New Roman" w:cs="Times New Roma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0">
    <w:name w:val="Основной текст 21"/>
    <w:basedOn w:val="a"/>
    <w:pPr>
      <w:widowControl/>
      <w:autoSpaceDE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14">
    <w:name w:val="Текст1"/>
    <w:basedOn w:val="a"/>
    <w:pPr>
      <w:widowControl/>
      <w:autoSpaceDE/>
    </w:pPr>
    <w:rPr>
      <w:rFonts w:ascii="Courier New" w:hAnsi="Courier New" w:cs="Times New Roman"/>
    </w:rPr>
  </w:style>
  <w:style w:type="paragraph" w:styleId="af0">
    <w:name w:val="Normal (Web)"/>
    <w:basedOn w:val="a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Знак Знак Знак Знак"/>
    <w:basedOn w:val="a"/>
    <w:pPr>
      <w:widowControl/>
      <w:autoSpaceDE/>
      <w:spacing w:after="160" w:line="240" w:lineRule="exact"/>
    </w:pPr>
    <w:rPr>
      <w:rFonts w:ascii="Verdana" w:hAnsi="Verdana" w:cs="Times New Roman"/>
      <w:lang w:val="en-US"/>
    </w:rPr>
  </w:style>
  <w:style w:type="paragraph" w:customStyle="1" w:styleId="rec">
    <w:name w:val="rec"/>
    <w:basedOn w:val="a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2">
    <w:name w:val="header"/>
    <w:basedOn w:val="a"/>
    <w:pPr>
      <w:widowControl/>
      <w:tabs>
        <w:tab w:val="center" w:pos="4677"/>
        <w:tab w:val="right" w:pos="9355"/>
      </w:tabs>
      <w:autoSpaceDE/>
    </w:pPr>
    <w:rPr>
      <w:rFonts w:ascii="Times New Roman" w:hAnsi="Times New Roman" w:cs="Times New Roman"/>
      <w:sz w:val="24"/>
      <w:szCs w:val="24"/>
    </w:rPr>
  </w:style>
  <w:style w:type="paragraph" w:customStyle="1" w:styleId="af3">
    <w:name w:val="Стиль"/>
    <w:basedOn w:val="a"/>
    <w:pPr>
      <w:widowControl/>
      <w:autoSpaceDE/>
      <w:spacing w:before="280" w:after="280"/>
    </w:pPr>
    <w:rPr>
      <w:rFonts w:ascii="Tahoma" w:hAnsi="Tahoma" w:cs="Times New Roman"/>
      <w:lang w:val="en-US"/>
    </w:rPr>
  </w:style>
  <w:style w:type="paragraph" w:styleId="af4">
    <w:name w:val="footer"/>
    <w:basedOn w:val="a"/>
    <w:pPr>
      <w:widowControl/>
      <w:tabs>
        <w:tab w:val="center" w:pos="4153"/>
        <w:tab w:val="right" w:pos="8306"/>
      </w:tabs>
      <w:autoSpaceDE/>
    </w:pPr>
    <w:rPr>
      <w:rFonts w:ascii="Times New Roman" w:hAnsi="Times New Roman" w:cs="Times New Roman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b"/>
  </w:style>
  <w:style w:type="paragraph" w:customStyle="1" w:styleId="Standard">
    <w:name w:val="Standard"/>
    <w:rsid w:val="00F619AA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numbering" w:customStyle="1" w:styleId="WW8Num2">
    <w:name w:val="WW8Num2"/>
    <w:basedOn w:val="a2"/>
    <w:rsid w:val="00DD3CC5"/>
    <w:pPr>
      <w:numPr>
        <w:numId w:val="2"/>
      </w:numPr>
    </w:pPr>
  </w:style>
  <w:style w:type="table" w:styleId="af8">
    <w:name w:val="Table Grid"/>
    <w:basedOn w:val="a1"/>
    <w:uiPriority w:val="59"/>
    <w:rsid w:val="00266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Олег</cp:lastModifiedBy>
  <cp:revision>2</cp:revision>
  <cp:lastPrinted>2019-04-01T11:19:00Z</cp:lastPrinted>
  <dcterms:created xsi:type="dcterms:W3CDTF">2019-04-02T18:27:00Z</dcterms:created>
  <dcterms:modified xsi:type="dcterms:W3CDTF">2019-04-02T18:27:00Z</dcterms:modified>
</cp:coreProperties>
</file>